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66721" w14:textId="30EC118A" w:rsidR="00357583" w:rsidRPr="00114809" w:rsidRDefault="00357583" w:rsidP="00FF486A">
      <w:pPr>
        <w:spacing w:after="0" w:line="240" w:lineRule="auto"/>
        <w:rPr>
          <w:rFonts w:ascii="Arial" w:hAnsi="Arial" w:cs="Arial"/>
          <w:b/>
          <w:sz w:val="22"/>
          <w:szCs w:val="22"/>
          <w:u w:val="single"/>
        </w:rPr>
      </w:pPr>
    </w:p>
    <w:p w14:paraId="7CEF1D50" w14:textId="77777777" w:rsidR="00E12CB1" w:rsidRPr="00114809" w:rsidRDefault="00E12CB1" w:rsidP="00FF486A">
      <w:pPr>
        <w:spacing w:after="0" w:line="240" w:lineRule="auto"/>
        <w:rPr>
          <w:rFonts w:ascii="Arial" w:hAnsi="Arial" w:cs="Arial"/>
          <w:b/>
          <w:sz w:val="22"/>
          <w:szCs w:val="22"/>
          <w:u w:val="single"/>
        </w:rPr>
      </w:pPr>
    </w:p>
    <w:p w14:paraId="24D9210A" w14:textId="77777777" w:rsidR="0062572C" w:rsidRPr="00114809" w:rsidRDefault="0062572C" w:rsidP="00144845">
      <w:pPr>
        <w:spacing w:after="0" w:line="240" w:lineRule="auto"/>
        <w:jc w:val="center"/>
        <w:rPr>
          <w:rFonts w:ascii="Arial" w:hAnsi="Arial" w:cs="Arial"/>
          <w:b/>
          <w:sz w:val="22"/>
          <w:szCs w:val="22"/>
          <w:u w:val="single"/>
        </w:rPr>
      </w:pPr>
    </w:p>
    <w:p w14:paraId="70154CA4" w14:textId="4DEF3A46" w:rsidR="00144845" w:rsidRPr="00114809" w:rsidRDefault="00144845" w:rsidP="00144845">
      <w:pPr>
        <w:spacing w:after="0" w:line="240" w:lineRule="auto"/>
        <w:jc w:val="center"/>
        <w:rPr>
          <w:rFonts w:ascii="Arial" w:hAnsi="Arial" w:cs="Arial"/>
          <w:b/>
          <w:sz w:val="22"/>
          <w:szCs w:val="22"/>
          <w:u w:val="single"/>
        </w:rPr>
      </w:pPr>
      <w:r w:rsidRPr="00114809">
        <w:rPr>
          <w:rFonts w:ascii="Arial" w:hAnsi="Arial" w:cs="Arial"/>
          <w:b/>
          <w:sz w:val="22"/>
          <w:szCs w:val="22"/>
          <w:u w:val="single"/>
        </w:rPr>
        <w:t>ULSTER SUPPORTED EMPLOYMENT LIMITED</w:t>
      </w:r>
    </w:p>
    <w:p w14:paraId="7C2A1F5E" w14:textId="77777777" w:rsidR="00144845" w:rsidRPr="00114809" w:rsidRDefault="00144845" w:rsidP="00144845">
      <w:pPr>
        <w:pStyle w:val="paragraph"/>
        <w:spacing w:before="0" w:beforeAutospacing="0" w:after="0" w:afterAutospacing="0"/>
        <w:jc w:val="center"/>
        <w:textAlignment w:val="baseline"/>
        <w:rPr>
          <w:rFonts w:ascii="Arial" w:eastAsiaTheme="majorEastAsia" w:hAnsi="Arial" w:cs="Arial"/>
          <w:sz w:val="22"/>
          <w:szCs w:val="22"/>
        </w:rPr>
      </w:pPr>
    </w:p>
    <w:p w14:paraId="770259A6" w14:textId="6F88266E" w:rsidR="00144845" w:rsidRPr="00114809" w:rsidRDefault="008A3333" w:rsidP="00144845">
      <w:pPr>
        <w:pStyle w:val="paragraph"/>
        <w:spacing w:before="0" w:beforeAutospacing="0" w:after="0" w:afterAutospacing="0"/>
        <w:jc w:val="center"/>
        <w:textAlignment w:val="baseline"/>
        <w:rPr>
          <w:rFonts w:ascii="Arial" w:eastAsiaTheme="majorEastAsia" w:hAnsi="Arial" w:cs="Arial"/>
          <w:sz w:val="22"/>
          <w:szCs w:val="22"/>
        </w:rPr>
      </w:pPr>
      <w:r w:rsidRPr="00114809">
        <w:rPr>
          <w:rStyle w:val="normaltextrun"/>
          <w:rFonts w:ascii="Arial" w:eastAsiaTheme="majorEastAsia" w:hAnsi="Arial" w:cs="Arial"/>
          <w:sz w:val="22"/>
          <w:szCs w:val="22"/>
        </w:rPr>
        <w:t xml:space="preserve">Minutes of a </w:t>
      </w:r>
      <w:r w:rsidR="00144845" w:rsidRPr="00114809">
        <w:rPr>
          <w:rStyle w:val="normaltextrun"/>
          <w:rFonts w:ascii="Arial" w:eastAsiaTheme="majorEastAsia" w:hAnsi="Arial" w:cs="Arial"/>
          <w:sz w:val="22"/>
          <w:szCs w:val="22"/>
        </w:rPr>
        <w:t xml:space="preserve">Meeting of the </w:t>
      </w:r>
      <w:r w:rsidR="00AE75AE" w:rsidRPr="00114809">
        <w:rPr>
          <w:rStyle w:val="normaltextrun"/>
          <w:rFonts w:ascii="Arial" w:eastAsiaTheme="majorEastAsia" w:hAnsi="Arial" w:cs="Arial"/>
          <w:sz w:val="22"/>
          <w:szCs w:val="22"/>
        </w:rPr>
        <w:t>Board of Directors</w:t>
      </w:r>
    </w:p>
    <w:p w14:paraId="303622ED" w14:textId="182A7DCF" w:rsidR="00144845" w:rsidRPr="00114809" w:rsidRDefault="00156E75" w:rsidP="00144845">
      <w:pPr>
        <w:spacing w:after="0" w:line="240" w:lineRule="auto"/>
        <w:jc w:val="center"/>
        <w:rPr>
          <w:rFonts w:ascii="Arial" w:hAnsi="Arial" w:cs="Arial"/>
          <w:b/>
          <w:bCs/>
          <w:sz w:val="22"/>
          <w:szCs w:val="22"/>
          <w:lang w:val="pt-PT"/>
        </w:rPr>
      </w:pPr>
      <w:r w:rsidRPr="00114809">
        <w:rPr>
          <w:rFonts w:ascii="Arial" w:hAnsi="Arial" w:cs="Arial"/>
          <w:b/>
          <w:bCs/>
          <w:sz w:val="22"/>
          <w:szCs w:val="22"/>
          <w:lang w:val="pt-PT"/>
        </w:rPr>
        <w:t xml:space="preserve">Wednesday </w:t>
      </w:r>
      <w:r w:rsidR="00BA586B" w:rsidRPr="00114809">
        <w:rPr>
          <w:rFonts w:ascii="Arial" w:hAnsi="Arial" w:cs="Arial"/>
          <w:b/>
          <w:bCs/>
          <w:sz w:val="22"/>
          <w:szCs w:val="22"/>
          <w:lang w:val="pt-PT"/>
        </w:rPr>
        <w:t xml:space="preserve">29th April </w:t>
      </w:r>
      <w:r w:rsidR="009A39FF" w:rsidRPr="00114809">
        <w:rPr>
          <w:rFonts w:ascii="Arial" w:hAnsi="Arial" w:cs="Arial"/>
          <w:b/>
          <w:bCs/>
          <w:sz w:val="22"/>
          <w:szCs w:val="22"/>
          <w:lang w:val="pt-PT"/>
        </w:rPr>
        <w:t xml:space="preserve">2026 </w:t>
      </w:r>
      <w:r w:rsidR="00144845" w:rsidRPr="00114809">
        <w:rPr>
          <w:rFonts w:ascii="Arial" w:hAnsi="Arial" w:cs="Arial"/>
          <w:b/>
          <w:bCs/>
          <w:sz w:val="22"/>
          <w:szCs w:val="22"/>
          <w:lang w:val="pt-PT"/>
        </w:rPr>
        <w:t xml:space="preserve">at </w:t>
      </w:r>
      <w:r w:rsidR="00AE75AE" w:rsidRPr="00114809">
        <w:rPr>
          <w:rFonts w:ascii="Arial" w:hAnsi="Arial" w:cs="Arial"/>
          <w:b/>
          <w:bCs/>
          <w:sz w:val="22"/>
          <w:szCs w:val="22"/>
          <w:lang w:val="pt-PT"/>
        </w:rPr>
        <w:t>10</w:t>
      </w:r>
      <w:r w:rsidR="00D93A9C" w:rsidRPr="00114809">
        <w:rPr>
          <w:rFonts w:ascii="Arial" w:hAnsi="Arial" w:cs="Arial"/>
          <w:b/>
          <w:bCs/>
          <w:sz w:val="22"/>
          <w:szCs w:val="22"/>
          <w:lang w:val="pt-PT"/>
        </w:rPr>
        <w:t>.</w:t>
      </w:r>
      <w:r w:rsidR="00AD688F">
        <w:rPr>
          <w:rFonts w:ascii="Arial" w:hAnsi="Arial" w:cs="Arial"/>
          <w:b/>
          <w:bCs/>
          <w:sz w:val="22"/>
          <w:szCs w:val="22"/>
          <w:lang w:val="pt-PT"/>
        </w:rPr>
        <w:t>3</w:t>
      </w:r>
      <w:r w:rsidR="006A439D" w:rsidRPr="00114809">
        <w:rPr>
          <w:rFonts w:ascii="Arial" w:hAnsi="Arial" w:cs="Arial"/>
          <w:b/>
          <w:bCs/>
          <w:sz w:val="22"/>
          <w:szCs w:val="22"/>
          <w:lang w:val="pt-PT"/>
        </w:rPr>
        <w:t>0</w:t>
      </w:r>
      <w:r w:rsidR="00AE75AE" w:rsidRPr="00114809">
        <w:rPr>
          <w:rFonts w:ascii="Arial" w:hAnsi="Arial" w:cs="Arial"/>
          <w:b/>
          <w:bCs/>
          <w:sz w:val="22"/>
          <w:szCs w:val="22"/>
          <w:lang w:val="pt-PT"/>
        </w:rPr>
        <w:t xml:space="preserve"> </w:t>
      </w:r>
      <w:r w:rsidR="00144845" w:rsidRPr="00114809">
        <w:rPr>
          <w:rFonts w:ascii="Arial" w:hAnsi="Arial" w:cs="Arial"/>
          <w:b/>
          <w:bCs/>
          <w:sz w:val="22"/>
          <w:szCs w:val="22"/>
          <w:lang w:val="pt-PT"/>
        </w:rPr>
        <w:t xml:space="preserve">am at </w:t>
      </w:r>
    </w:p>
    <w:p w14:paraId="27E6AE0C" w14:textId="77777777" w:rsidR="00144845" w:rsidRPr="00114809" w:rsidRDefault="00144845" w:rsidP="00144845">
      <w:pPr>
        <w:spacing w:after="0" w:line="240" w:lineRule="auto"/>
        <w:jc w:val="center"/>
        <w:rPr>
          <w:rFonts w:ascii="Arial" w:hAnsi="Arial" w:cs="Arial"/>
          <w:b/>
          <w:bCs/>
          <w:sz w:val="22"/>
          <w:szCs w:val="22"/>
          <w:lang w:val="pt-PT"/>
        </w:rPr>
      </w:pPr>
      <w:r w:rsidRPr="00114809">
        <w:rPr>
          <w:rFonts w:ascii="Arial" w:hAnsi="Arial" w:cs="Arial"/>
          <w:b/>
          <w:bCs/>
          <w:sz w:val="22"/>
          <w:szCs w:val="22"/>
          <w:lang w:val="pt-PT"/>
        </w:rPr>
        <w:t>Usel, Cambrai Street, Belfast</w:t>
      </w:r>
    </w:p>
    <w:p w14:paraId="688352BC" w14:textId="77777777" w:rsidR="0062572C" w:rsidRDefault="0062572C" w:rsidP="00144845">
      <w:pPr>
        <w:spacing w:after="0" w:line="240" w:lineRule="auto"/>
        <w:jc w:val="center"/>
        <w:rPr>
          <w:rFonts w:ascii="Arial" w:hAnsi="Arial" w:cs="Arial"/>
          <w:b/>
          <w:bCs/>
          <w:sz w:val="22"/>
          <w:szCs w:val="22"/>
          <w:lang w:val="pt-PT"/>
        </w:rPr>
      </w:pPr>
    </w:p>
    <w:p w14:paraId="74FF9CC5" w14:textId="77777777" w:rsidR="00503B6A" w:rsidRPr="00114809" w:rsidRDefault="00503B6A" w:rsidP="00144845">
      <w:pPr>
        <w:spacing w:after="0" w:line="240" w:lineRule="auto"/>
        <w:jc w:val="center"/>
        <w:rPr>
          <w:rFonts w:ascii="Arial" w:hAnsi="Arial" w:cs="Arial"/>
          <w:b/>
          <w:bCs/>
          <w:sz w:val="22"/>
          <w:szCs w:val="22"/>
          <w:lang w:val="pt-PT"/>
        </w:rPr>
      </w:pPr>
    </w:p>
    <w:tbl>
      <w:tblPr>
        <w:tblStyle w:val="TableGrid"/>
        <w:tblW w:w="9747" w:type="dxa"/>
        <w:tblInd w:w="-113" w:type="dxa"/>
        <w:tblLook w:val="04A0" w:firstRow="1" w:lastRow="0" w:firstColumn="1" w:lastColumn="0" w:noHBand="0" w:noVBand="1"/>
      </w:tblPr>
      <w:tblGrid>
        <w:gridCol w:w="986"/>
        <w:gridCol w:w="8761"/>
      </w:tblGrid>
      <w:tr w:rsidR="00D93A9C" w:rsidRPr="00114809" w14:paraId="2452482A" w14:textId="77777777" w:rsidTr="37F6C8C7">
        <w:tc>
          <w:tcPr>
            <w:tcW w:w="986" w:type="dxa"/>
          </w:tcPr>
          <w:p w14:paraId="61DAF6EE" w14:textId="77777777" w:rsidR="00D93A9C" w:rsidRPr="00114809" w:rsidRDefault="00D93A9C">
            <w:pPr>
              <w:rPr>
                <w:rFonts w:ascii="Arial" w:hAnsi="Arial" w:cs="Arial"/>
                <w:sz w:val="22"/>
                <w:szCs w:val="22"/>
              </w:rPr>
            </w:pPr>
            <w:r w:rsidRPr="00114809">
              <w:rPr>
                <w:rFonts w:ascii="Arial" w:hAnsi="Arial" w:cs="Arial"/>
                <w:sz w:val="22"/>
                <w:szCs w:val="22"/>
              </w:rPr>
              <w:t>1.</w:t>
            </w:r>
          </w:p>
        </w:tc>
        <w:tc>
          <w:tcPr>
            <w:tcW w:w="8761" w:type="dxa"/>
          </w:tcPr>
          <w:p w14:paraId="28400272" w14:textId="77777777" w:rsidR="00D93A9C" w:rsidRPr="00114809" w:rsidRDefault="00D93A9C">
            <w:pPr>
              <w:rPr>
                <w:rFonts w:ascii="Arial" w:hAnsi="Arial" w:cs="Arial"/>
                <w:b/>
                <w:bCs/>
                <w:sz w:val="22"/>
                <w:szCs w:val="22"/>
              </w:rPr>
            </w:pPr>
            <w:r w:rsidRPr="00114809">
              <w:rPr>
                <w:rFonts w:ascii="Arial" w:hAnsi="Arial" w:cs="Arial"/>
                <w:b/>
                <w:bCs/>
                <w:sz w:val="22"/>
                <w:szCs w:val="22"/>
              </w:rPr>
              <w:t>In Attendance:</w:t>
            </w:r>
          </w:p>
          <w:p w14:paraId="3AAA9E2A" w14:textId="62D0299E" w:rsidR="00D93A9C" w:rsidRPr="00114809" w:rsidRDefault="00D93A9C">
            <w:pPr>
              <w:rPr>
                <w:rFonts w:ascii="Arial" w:hAnsi="Arial" w:cs="Arial"/>
                <w:sz w:val="22"/>
                <w:szCs w:val="22"/>
              </w:rPr>
            </w:pPr>
            <w:r w:rsidRPr="00114809">
              <w:rPr>
                <w:rFonts w:ascii="Arial" w:hAnsi="Arial" w:cs="Arial"/>
                <w:sz w:val="22"/>
                <w:szCs w:val="22"/>
              </w:rPr>
              <w:t>Mr W Leathem</w:t>
            </w:r>
            <w:r w:rsidR="00A37581" w:rsidRPr="00114809">
              <w:rPr>
                <w:rFonts w:ascii="Arial" w:hAnsi="Arial" w:cs="Arial"/>
                <w:sz w:val="22"/>
                <w:szCs w:val="22"/>
              </w:rPr>
              <w:t xml:space="preserve">            </w:t>
            </w:r>
            <w:r w:rsidR="00911F2A" w:rsidRPr="00114809">
              <w:rPr>
                <w:rFonts w:ascii="Arial" w:hAnsi="Arial" w:cs="Arial"/>
                <w:sz w:val="22"/>
                <w:szCs w:val="22"/>
              </w:rPr>
              <w:t xml:space="preserve"> </w:t>
            </w:r>
            <w:r w:rsidRPr="00114809">
              <w:rPr>
                <w:rFonts w:ascii="Arial" w:hAnsi="Arial" w:cs="Arial"/>
                <w:sz w:val="22"/>
                <w:szCs w:val="22"/>
              </w:rPr>
              <w:t>Chairperson</w:t>
            </w:r>
          </w:p>
          <w:p w14:paraId="3E82876D" w14:textId="53719A62" w:rsidR="00D93A9C" w:rsidRPr="00114809" w:rsidRDefault="00D93A9C">
            <w:pPr>
              <w:rPr>
                <w:rFonts w:ascii="Arial" w:hAnsi="Arial" w:cs="Arial"/>
                <w:sz w:val="22"/>
                <w:szCs w:val="22"/>
              </w:rPr>
            </w:pPr>
            <w:r w:rsidRPr="00114809">
              <w:rPr>
                <w:rFonts w:ascii="Arial" w:hAnsi="Arial" w:cs="Arial"/>
                <w:sz w:val="22"/>
                <w:szCs w:val="22"/>
              </w:rPr>
              <w:t>Mrs S Wakfer</w:t>
            </w:r>
            <w:r w:rsidR="00A37581" w:rsidRPr="00114809">
              <w:rPr>
                <w:rFonts w:ascii="Arial" w:hAnsi="Arial" w:cs="Arial"/>
                <w:sz w:val="22"/>
                <w:szCs w:val="22"/>
              </w:rPr>
              <w:t xml:space="preserve">              </w:t>
            </w:r>
            <w:r w:rsidR="00911F2A" w:rsidRPr="00114809">
              <w:rPr>
                <w:rFonts w:ascii="Arial" w:hAnsi="Arial" w:cs="Arial"/>
                <w:sz w:val="22"/>
                <w:szCs w:val="22"/>
              </w:rPr>
              <w:t xml:space="preserve"> </w:t>
            </w:r>
            <w:r w:rsidR="0039677D" w:rsidRPr="00114809">
              <w:rPr>
                <w:rFonts w:ascii="Arial" w:hAnsi="Arial" w:cs="Arial"/>
                <w:sz w:val="22"/>
                <w:szCs w:val="22"/>
              </w:rPr>
              <w:t>Director</w:t>
            </w:r>
          </w:p>
          <w:p w14:paraId="1B950063" w14:textId="483C8C00" w:rsidR="006A439D" w:rsidRPr="00114809" w:rsidRDefault="006A439D">
            <w:pPr>
              <w:rPr>
                <w:rFonts w:ascii="Arial" w:hAnsi="Arial" w:cs="Arial"/>
                <w:sz w:val="22"/>
                <w:szCs w:val="22"/>
              </w:rPr>
            </w:pPr>
            <w:r w:rsidRPr="00114809">
              <w:rPr>
                <w:rFonts w:ascii="Arial" w:hAnsi="Arial" w:cs="Arial"/>
                <w:sz w:val="22"/>
                <w:szCs w:val="22"/>
              </w:rPr>
              <w:t xml:space="preserve">Mr D Duffy                  </w:t>
            </w:r>
            <w:r w:rsidR="00911F2A" w:rsidRPr="00114809">
              <w:rPr>
                <w:rFonts w:ascii="Arial" w:hAnsi="Arial" w:cs="Arial"/>
                <w:sz w:val="22"/>
                <w:szCs w:val="22"/>
              </w:rPr>
              <w:t xml:space="preserve"> </w:t>
            </w:r>
            <w:r w:rsidRPr="00114809">
              <w:rPr>
                <w:rFonts w:ascii="Arial" w:hAnsi="Arial" w:cs="Arial"/>
                <w:sz w:val="22"/>
                <w:szCs w:val="22"/>
              </w:rPr>
              <w:t xml:space="preserve"> Director</w:t>
            </w:r>
            <w:r w:rsidR="008547ED" w:rsidRPr="00114809">
              <w:rPr>
                <w:rFonts w:ascii="Arial" w:hAnsi="Arial" w:cs="Arial"/>
                <w:sz w:val="22"/>
                <w:szCs w:val="22"/>
              </w:rPr>
              <w:t xml:space="preserve"> </w:t>
            </w:r>
          </w:p>
          <w:p w14:paraId="1060EC97" w14:textId="1B6B6B19" w:rsidR="006A439D" w:rsidRPr="00114809" w:rsidRDefault="006A439D">
            <w:pPr>
              <w:rPr>
                <w:rFonts w:ascii="Arial" w:hAnsi="Arial" w:cs="Arial"/>
                <w:sz w:val="22"/>
                <w:szCs w:val="22"/>
              </w:rPr>
            </w:pPr>
            <w:r w:rsidRPr="00114809">
              <w:rPr>
                <w:rFonts w:ascii="Arial" w:hAnsi="Arial" w:cs="Arial"/>
                <w:sz w:val="22"/>
                <w:szCs w:val="22"/>
              </w:rPr>
              <w:t xml:space="preserve">Ms M Corkey               </w:t>
            </w:r>
            <w:r w:rsidR="00911F2A" w:rsidRPr="00114809">
              <w:rPr>
                <w:rFonts w:ascii="Arial" w:hAnsi="Arial" w:cs="Arial"/>
                <w:sz w:val="22"/>
                <w:szCs w:val="22"/>
              </w:rPr>
              <w:t xml:space="preserve"> </w:t>
            </w:r>
            <w:r w:rsidRPr="00114809">
              <w:rPr>
                <w:rFonts w:ascii="Arial" w:hAnsi="Arial" w:cs="Arial"/>
                <w:sz w:val="22"/>
                <w:szCs w:val="22"/>
              </w:rPr>
              <w:t>Director</w:t>
            </w:r>
            <w:r w:rsidR="00843801" w:rsidRPr="00114809">
              <w:rPr>
                <w:rFonts w:ascii="Arial" w:hAnsi="Arial" w:cs="Arial"/>
                <w:sz w:val="22"/>
                <w:szCs w:val="22"/>
              </w:rPr>
              <w:t xml:space="preserve"> </w:t>
            </w:r>
          </w:p>
          <w:p w14:paraId="0B0A5060" w14:textId="4ABB84E6" w:rsidR="006A6AB4" w:rsidRPr="00114809" w:rsidRDefault="006A6AB4">
            <w:pPr>
              <w:rPr>
                <w:rFonts w:ascii="Arial" w:hAnsi="Arial" w:cs="Arial"/>
                <w:sz w:val="22"/>
                <w:szCs w:val="22"/>
              </w:rPr>
            </w:pPr>
            <w:r w:rsidRPr="00114809">
              <w:rPr>
                <w:rFonts w:ascii="Arial" w:hAnsi="Arial" w:cs="Arial"/>
                <w:sz w:val="22"/>
                <w:szCs w:val="22"/>
              </w:rPr>
              <w:t>Mrs E Finlay                 Director</w:t>
            </w:r>
          </w:p>
          <w:p w14:paraId="22CB289B" w14:textId="4D73E7C9" w:rsidR="00D93A9C" w:rsidRPr="00114809" w:rsidRDefault="00D93A9C">
            <w:pPr>
              <w:rPr>
                <w:rFonts w:ascii="Arial" w:hAnsi="Arial" w:cs="Arial"/>
                <w:sz w:val="22"/>
                <w:szCs w:val="22"/>
              </w:rPr>
            </w:pPr>
            <w:r w:rsidRPr="00114809">
              <w:rPr>
                <w:rFonts w:ascii="Arial" w:hAnsi="Arial" w:cs="Arial"/>
                <w:sz w:val="22"/>
                <w:szCs w:val="22"/>
              </w:rPr>
              <w:t>Mr S Jackson</w:t>
            </w:r>
            <w:r w:rsidRPr="00114809">
              <w:rPr>
                <w:rFonts w:ascii="Arial" w:hAnsi="Arial" w:cs="Arial"/>
                <w:sz w:val="22"/>
                <w:szCs w:val="22"/>
              </w:rPr>
              <w:tab/>
              <w:t xml:space="preserve">   </w:t>
            </w:r>
            <w:r w:rsidR="00AD688F">
              <w:rPr>
                <w:rFonts w:ascii="Arial" w:hAnsi="Arial" w:cs="Arial"/>
                <w:sz w:val="22"/>
                <w:szCs w:val="22"/>
              </w:rPr>
              <w:t xml:space="preserve">         </w:t>
            </w:r>
            <w:r w:rsidRPr="00114809">
              <w:rPr>
                <w:rFonts w:ascii="Arial" w:hAnsi="Arial" w:cs="Arial"/>
                <w:sz w:val="22"/>
                <w:szCs w:val="22"/>
              </w:rPr>
              <w:t xml:space="preserve"> CEO</w:t>
            </w:r>
          </w:p>
          <w:p w14:paraId="66E19002" w14:textId="04A95F0E" w:rsidR="00D93A9C" w:rsidRPr="00114809" w:rsidRDefault="00D93A9C">
            <w:pPr>
              <w:rPr>
                <w:rFonts w:ascii="Arial" w:hAnsi="Arial" w:cs="Arial"/>
                <w:sz w:val="22"/>
                <w:szCs w:val="22"/>
              </w:rPr>
            </w:pPr>
            <w:r w:rsidRPr="00114809">
              <w:rPr>
                <w:rFonts w:ascii="Arial" w:hAnsi="Arial" w:cs="Arial"/>
                <w:sz w:val="22"/>
                <w:szCs w:val="22"/>
              </w:rPr>
              <w:t>M</w:t>
            </w:r>
            <w:r w:rsidR="004C63B9" w:rsidRPr="00114809">
              <w:rPr>
                <w:rFonts w:ascii="Arial" w:hAnsi="Arial" w:cs="Arial"/>
                <w:sz w:val="22"/>
                <w:szCs w:val="22"/>
              </w:rPr>
              <w:t xml:space="preserve">s </w:t>
            </w:r>
            <w:r w:rsidR="006A6AB4" w:rsidRPr="00114809">
              <w:rPr>
                <w:rFonts w:ascii="Arial" w:hAnsi="Arial" w:cs="Arial"/>
                <w:sz w:val="22"/>
                <w:szCs w:val="22"/>
              </w:rPr>
              <w:t xml:space="preserve">D McGlade             </w:t>
            </w:r>
            <w:r w:rsidRPr="00114809">
              <w:rPr>
                <w:rFonts w:ascii="Arial" w:hAnsi="Arial" w:cs="Arial"/>
                <w:sz w:val="22"/>
                <w:szCs w:val="22"/>
              </w:rPr>
              <w:t>Employment Services</w:t>
            </w:r>
          </w:p>
          <w:p w14:paraId="765E846D" w14:textId="2A332EE8" w:rsidR="00D93A9C" w:rsidRPr="00114809" w:rsidRDefault="003456EF">
            <w:pPr>
              <w:rPr>
                <w:rFonts w:ascii="Arial" w:hAnsi="Arial" w:cs="Arial"/>
                <w:sz w:val="22"/>
                <w:szCs w:val="22"/>
              </w:rPr>
            </w:pPr>
            <w:r w:rsidRPr="00114809">
              <w:rPr>
                <w:rFonts w:ascii="Arial" w:hAnsi="Arial" w:cs="Arial"/>
                <w:sz w:val="22"/>
                <w:szCs w:val="22"/>
              </w:rPr>
              <w:t>Mr</w:t>
            </w:r>
            <w:r w:rsidR="00911F2A" w:rsidRPr="00114809">
              <w:rPr>
                <w:rFonts w:ascii="Arial" w:hAnsi="Arial" w:cs="Arial"/>
                <w:sz w:val="22"/>
                <w:szCs w:val="22"/>
              </w:rPr>
              <w:t>s N Donnelly</w:t>
            </w:r>
            <w:r w:rsidR="00D93A9C" w:rsidRPr="00114809">
              <w:rPr>
                <w:rFonts w:ascii="Arial" w:hAnsi="Arial" w:cs="Arial"/>
                <w:sz w:val="22"/>
                <w:szCs w:val="22"/>
              </w:rPr>
              <w:t xml:space="preserve">            </w:t>
            </w:r>
            <w:r w:rsidR="00911F2A" w:rsidRPr="00114809">
              <w:rPr>
                <w:rFonts w:ascii="Arial" w:hAnsi="Arial" w:cs="Arial"/>
                <w:sz w:val="22"/>
                <w:szCs w:val="22"/>
              </w:rPr>
              <w:t xml:space="preserve">Head of </w:t>
            </w:r>
            <w:r w:rsidR="00D93A9C" w:rsidRPr="00114809">
              <w:rPr>
                <w:rFonts w:ascii="Arial" w:hAnsi="Arial" w:cs="Arial"/>
                <w:sz w:val="22"/>
                <w:szCs w:val="22"/>
              </w:rPr>
              <w:t xml:space="preserve">Operations </w:t>
            </w:r>
          </w:p>
          <w:p w14:paraId="230B326D" w14:textId="11DFD817" w:rsidR="00D93A9C" w:rsidRPr="00114809" w:rsidRDefault="00D93A9C">
            <w:pPr>
              <w:rPr>
                <w:rFonts w:ascii="Arial" w:hAnsi="Arial" w:cs="Arial"/>
                <w:sz w:val="22"/>
                <w:szCs w:val="22"/>
              </w:rPr>
            </w:pPr>
            <w:r w:rsidRPr="00114809">
              <w:rPr>
                <w:rFonts w:ascii="Arial" w:hAnsi="Arial" w:cs="Arial"/>
                <w:sz w:val="22"/>
                <w:szCs w:val="22"/>
              </w:rPr>
              <w:t xml:space="preserve">Ms R McCarthy          </w:t>
            </w:r>
            <w:r w:rsidR="00A37581" w:rsidRPr="00114809">
              <w:rPr>
                <w:rFonts w:ascii="Arial" w:hAnsi="Arial" w:cs="Arial"/>
                <w:sz w:val="22"/>
                <w:szCs w:val="22"/>
              </w:rPr>
              <w:t xml:space="preserve"> </w:t>
            </w:r>
            <w:r w:rsidR="00911F2A" w:rsidRPr="00114809">
              <w:rPr>
                <w:rFonts w:ascii="Arial" w:hAnsi="Arial" w:cs="Arial"/>
                <w:sz w:val="22"/>
                <w:szCs w:val="22"/>
              </w:rPr>
              <w:t xml:space="preserve"> </w:t>
            </w:r>
            <w:r w:rsidRPr="00114809">
              <w:rPr>
                <w:rFonts w:ascii="Arial" w:hAnsi="Arial" w:cs="Arial"/>
                <w:sz w:val="22"/>
                <w:szCs w:val="22"/>
              </w:rPr>
              <w:t xml:space="preserve">Head of Finance </w:t>
            </w:r>
          </w:p>
          <w:p w14:paraId="5A52A9D0" w14:textId="77777777" w:rsidR="00D93A9C" w:rsidRPr="00114809" w:rsidRDefault="00D93A9C">
            <w:pPr>
              <w:rPr>
                <w:rFonts w:ascii="Arial" w:hAnsi="Arial" w:cs="Arial"/>
                <w:sz w:val="22"/>
                <w:szCs w:val="22"/>
              </w:rPr>
            </w:pPr>
          </w:p>
          <w:p w14:paraId="30497F62" w14:textId="77777777" w:rsidR="00D93A9C" w:rsidRPr="00114809" w:rsidRDefault="00D93A9C">
            <w:pPr>
              <w:rPr>
                <w:rFonts w:ascii="Arial" w:hAnsi="Arial" w:cs="Arial"/>
                <w:b/>
                <w:bCs/>
                <w:sz w:val="22"/>
                <w:szCs w:val="22"/>
              </w:rPr>
            </w:pPr>
            <w:r w:rsidRPr="00114809">
              <w:rPr>
                <w:rFonts w:ascii="Arial" w:hAnsi="Arial" w:cs="Arial"/>
                <w:b/>
                <w:bCs/>
                <w:sz w:val="22"/>
                <w:szCs w:val="22"/>
              </w:rPr>
              <w:t>Present:</w:t>
            </w:r>
          </w:p>
          <w:p w14:paraId="0EA89EE2" w14:textId="32E09BD2" w:rsidR="00D93A9C" w:rsidRPr="00114809" w:rsidRDefault="00D93A9C">
            <w:pPr>
              <w:rPr>
                <w:rFonts w:ascii="Arial" w:hAnsi="Arial" w:cs="Arial"/>
                <w:sz w:val="22"/>
                <w:szCs w:val="22"/>
              </w:rPr>
            </w:pPr>
            <w:r w:rsidRPr="00114809">
              <w:rPr>
                <w:rFonts w:ascii="Arial" w:hAnsi="Arial" w:cs="Arial"/>
                <w:sz w:val="22"/>
                <w:szCs w:val="22"/>
              </w:rPr>
              <w:t>Ms R Smyth</w:t>
            </w:r>
            <w:r w:rsidRPr="00114809">
              <w:rPr>
                <w:rFonts w:ascii="Arial" w:hAnsi="Arial" w:cs="Arial"/>
                <w:sz w:val="22"/>
                <w:szCs w:val="22"/>
              </w:rPr>
              <w:tab/>
            </w:r>
            <w:r w:rsidRPr="00114809">
              <w:rPr>
                <w:rFonts w:ascii="Arial" w:hAnsi="Arial" w:cs="Arial"/>
                <w:sz w:val="22"/>
                <w:szCs w:val="22"/>
              </w:rPr>
              <w:tab/>
              <w:t>Minute-taker / Company Secretary</w:t>
            </w:r>
          </w:p>
          <w:p w14:paraId="75E3F421" w14:textId="77777777" w:rsidR="00D93A9C" w:rsidRPr="00114809" w:rsidRDefault="00D93A9C">
            <w:pPr>
              <w:rPr>
                <w:rFonts w:ascii="Arial" w:hAnsi="Arial" w:cs="Arial"/>
                <w:sz w:val="22"/>
                <w:szCs w:val="22"/>
              </w:rPr>
            </w:pPr>
          </w:p>
          <w:p w14:paraId="4132CC09" w14:textId="77777777" w:rsidR="00D93A9C" w:rsidRDefault="00D93A9C" w:rsidP="009B511F">
            <w:pPr>
              <w:rPr>
                <w:rFonts w:ascii="Arial" w:hAnsi="Arial" w:cs="Arial"/>
                <w:sz w:val="22"/>
                <w:szCs w:val="22"/>
              </w:rPr>
            </w:pPr>
            <w:r w:rsidRPr="00114809">
              <w:rPr>
                <w:rFonts w:ascii="Arial" w:hAnsi="Arial" w:cs="Arial"/>
                <w:b/>
                <w:bCs/>
                <w:sz w:val="22"/>
                <w:szCs w:val="22"/>
              </w:rPr>
              <w:t>Apologies:</w:t>
            </w:r>
            <w:r w:rsidR="008547ED" w:rsidRPr="00114809">
              <w:rPr>
                <w:rFonts w:ascii="Arial" w:hAnsi="Arial" w:cs="Arial"/>
                <w:b/>
                <w:bCs/>
                <w:sz w:val="22"/>
                <w:szCs w:val="22"/>
              </w:rPr>
              <w:t xml:space="preserve"> </w:t>
            </w:r>
            <w:r w:rsidR="00D82667" w:rsidRPr="00D82667">
              <w:rPr>
                <w:rFonts w:ascii="Arial" w:hAnsi="Arial" w:cs="Arial"/>
                <w:sz w:val="22"/>
                <w:szCs w:val="22"/>
              </w:rPr>
              <w:t>Apologies were received from</w:t>
            </w:r>
            <w:r w:rsidR="00D82667">
              <w:rPr>
                <w:rFonts w:ascii="Arial" w:hAnsi="Arial" w:cs="Arial"/>
                <w:b/>
                <w:bCs/>
                <w:sz w:val="22"/>
                <w:szCs w:val="22"/>
              </w:rPr>
              <w:t xml:space="preserve"> </w:t>
            </w:r>
            <w:r w:rsidR="009B511F" w:rsidRPr="00114809">
              <w:rPr>
                <w:rFonts w:ascii="Arial" w:hAnsi="Arial" w:cs="Arial"/>
                <w:sz w:val="22"/>
                <w:szCs w:val="22"/>
              </w:rPr>
              <w:t>D Cowa</w:t>
            </w:r>
            <w:r w:rsidR="00526E3F" w:rsidRPr="00114809">
              <w:rPr>
                <w:rFonts w:ascii="Arial" w:hAnsi="Arial" w:cs="Arial"/>
                <w:sz w:val="22"/>
                <w:szCs w:val="22"/>
              </w:rPr>
              <w:t>n</w:t>
            </w:r>
            <w:r w:rsidR="00D82667">
              <w:rPr>
                <w:rFonts w:ascii="Arial" w:hAnsi="Arial" w:cs="Arial"/>
                <w:sz w:val="22"/>
                <w:szCs w:val="22"/>
              </w:rPr>
              <w:t xml:space="preserve"> and</w:t>
            </w:r>
            <w:r w:rsidR="00526E3F" w:rsidRPr="00114809">
              <w:rPr>
                <w:rFonts w:ascii="Arial" w:hAnsi="Arial" w:cs="Arial"/>
                <w:sz w:val="22"/>
                <w:szCs w:val="22"/>
              </w:rPr>
              <w:t xml:space="preserve"> </w:t>
            </w:r>
            <w:r w:rsidR="006A6AB4" w:rsidRPr="00114809">
              <w:rPr>
                <w:rFonts w:ascii="Arial" w:hAnsi="Arial" w:cs="Arial"/>
                <w:sz w:val="22"/>
                <w:szCs w:val="22"/>
              </w:rPr>
              <w:t xml:space="preserve">R Havlin.  </w:t>
            </w:r>
            <w:r w:rsidR="008547ED" w:rsidRPr="00114809">
              <w:rPr>
                <w:rFonts w:ascii="Arial" w:hAnsi="Arial" w:cs="Arial"/>
                <w:sz w:val="22"/>
                <w:szCs w:val="22"/>
              </w:rPr>
              <w:t>The Chair welcomed everyone to the meeting</w:t>
            </w:r>
            <w:r w:rsidR="009F6CFF" w:rsidRPr="00114809">
              <w:rPr>
                <w:rFonts w:ascii="Arial" w:hAnsi="Arial" w:cs="Arial"/>
                <w:sz w:val="22"/>
                <w:szCs w:val="22"/>
              </w:rPr>
              <w:t>.</w:t>
            </w:r>
          </w:p>
          <w:p w14:paraId="6F3B82FF" w14:textId="77777777" w:rsidR="001817EA" w:rsidRDefault="001817EA" w:rsidP="009B511F">
            <w:pPr>
              <w:rPr>
                <w:rFonts w:ascii="Arial" w:hAnsi="Arial" w:cs="Arial"/>
                <w:sz w:val="22"/>
                <w:szCs w:val="22"/>
              </w:rPr>
            </w:pPr>
          </w:p>
          <w:p w14:paraId="7E5F2D1A" w14:textId="0FB15519" w:rsidR="001817EA" w:rsidRPr="00114809" w:rsidRDefault="001817EA" w:rsidP="009B511F">
            <w:pPr>
              <w:rPr>
                <w:rFonts w:ascii="Arial" w:hAnsi="Arial" w:cs="Arial"/>
                <w:sz w:val="22"/>
                <w:szCs w:val="22"/>
              </w:rPr>
            </w:pPr>
            <w:r w:rsidRPr="001817EA">
              <w:rPr>
                <w:rFonts w:ascii="Arial" w:hAnsi="Arial" w:cs="Arial"/>
                <w:sz w:val="22"/>
                <w:szCs w:val="22"/>
              </w:rPr>
              <w:t>The Chair confirmed that the meeting was quorate and that papers had been circulated in advance.</w:t>
            </w:r>
          </w:p>
        </w:tc>
      </w:tr>
      <w:tr w:rsidR="00BC62D5" w:rsidRPr="00114809" w14:paraId="25072574" w14:textId="77777777" w:rsidTr="37F6C8C7">
        <w:tc>
          <w:tcPr>
            <w:tcW w:w="986" w:type="dxa"/>
          </w:tcPr>
          <w:p w14:paraId="620C2F0B" w14:textId="3F221BC1" w:rsidR="00BC62D5" w:rsidRPr="00114809" w:rsidRDefault="008C03C3">
            <w:pPr>
              <w:rPr>
                <w:rFonts w:ascii="Arial" w:hAnsi="Arial" w:cs="Arial"/>
                <w:sz w:val="22"/>
                <w:szCs w:val="22"/>
              </w:rPr>
            </w:pPr>
            <w:r w:rsidRPr="00114809">
              <w:rPr>
                <w:rFonts w:ascii="Arial" w:hAnsi="Arial" w:cs="Arial"/>
                <w:sz w:val="22"/>
                <w:szCs w:val="22"/>
              </w:rPr>
              <w:t xml:space="preserve">2.0 </w:t>
            </w:r>
          </w:p>
        </w:tc>
        <w:tc>
          <w:tcPr>
            <w:tcW w:w="8761" w:type="dxa"/>
          </w:tcPr>
          <w:p w14:paraId="55DABF68" w14:textId="77777777" w:rsidR="00BC62D5" w:rsidRPr="00114809" w:rsidRDefault="008C03C3">
            <w:pPr>
              <w:rPr>
                <w:rFonts w:ascii="Arial" w:hAnsi="Arial" w:cs="Arial"/>
                <w:b/>
                <w:bCs/>
                <w:sz w:val="22"/>
                <w:szCs w:val="22"/>
              </w:rPr>
            </w:pPr>
            <w:r w:rsidRPr="00114809">
              <w:rPr>
                <w:rFonts w:ascii="Arial" w:hAnsi="Arial" w:cs="Arial"/>
                <w:b/>
                <w:bCs/>
                <w:sz w:val="22"/>
                <w:szCs w:val="22"/>
              </w:rPr>
              <w:t>Declarations of Interest</w:t>
            </w:r>
          </w:p>
          <w:p w14:paraId="0875A9FE" w14:textId="6AE653A7" w:rsidR="008C03C3" w:rsidRPr="00114809" w:rsidRDefault="004E3717">
            <w:pPr>
              <w:rPr>
                <w:rFonts w:ascii="Arial" w:hAnsi="Arial" w:cs="Arial"/>
                <w:sz w:val="22"/>
                <w:szCs w:val="22"/>
              </w:rPr>
            </w:pPr>
            <w:r w:rsidRPr="00114809">
              <w:rPr>
                <w:rFonts w:ascii="Arial" w:hAnsi="Arial" w:cs="Arial"/>
                <w:sz w:val="22"/>
                <w:szCs w:val="22"/>
              </w:rPr>
              <w:t xml:space="preserve">D Duffy and M Corkey for discussions on Belfast Met.  </w:t>
            </w:r>
            <w:r w:rsidR="00A866E0" w:rsidRPr="00114809">
              <w:rPr>
                <w:rFonts w:ascii="Arial" w:hAnsi="Arial" w:cs="Arial"/>
                <w:sz w:val="22"/>
                <w:szCs w:val="22"/>
              </w:rPr>
              <w:t xml:space="preserve"> </w:t>
            </w:r>
          </w:p>
        </w:tc>
      </w:tr>
      <w:tr w:rsidR="00D93A9C" w:rsidRPr="00114809" w14:paraId="36F4C260" w14:textId="77777777" w:rsidTr="37F6C8C7">
        <w:tc>
          <w:tcPr>
            <w:tcW w:w="986" w:type="dxa"/>
          </w:tcPr>
          <w:p w14:paraId="03A747B5" w14:textId="2FBC8F97" w:rsidR="00D93A9C" w:rsidRPr="00114809" w:rsidRDefault="008C03C3">
            <w:pPr>
              <w:rPr>
                <w:rFonts w:ascii="Arial" w:hAnsi="Arial" w:cs="Arial"/>
                <w:sz w:val="22"/>
                <w:szCs w:val="22"/>
              </w:rPr>
            </w:pPr>
            <w:r w:rsidRPr="00114809">
              <w:rPr>
                <w:rFonts w:ascii="Arial" w:hAnsi="Arial" w:cs="Arial"/>
                <w:sz w:val="22"/>
                <w:szCs w:val="22"/>
              </w:rPr>
              <w:t>3.0</w:t>
            </w:r>
          </w:p>
        </w:tc>
        <w:tc>
          <w:tcPr>
            <w:tcW w:w="8761" w:type="dxa"/>
          </w:tcPr>
          <w:p w14:paraId="763C05B0" w14:textId="30D069F7" w:rsidR="008C03C3" w:rsidRPr="00114809" w:rsidRDefault="008C03C3" w:rsidP="008C03C3">
            <w:pPr>
              <w:rPr>
                <w:rFonts w:ascii="Arial" w:hAnsi="Arial" w:cs="Arial"/>
                <w:b/>
                <w:bCs/>
                <w:sz w:val="22"/>
                <w:szCs w:val="22"/>
              </w:rPr>
            </w:pPr>
            <w:r w:rsidRPr="00114809">
              <w:rPr>
                <w:rFonts w:ascii="Arial" w:hAnsi="Arial" w:cs="Arial"/>
                <w:b/>
                <w:bCs/>
                <w:sz w:val="22"/>
                <w:szCs w:val="22"/>
              </w:rPr>
              <w:t>Minutes of the Previous Meeting</w:t>
            </w:r>
          </w:p>
          <w:p w14:paraId="43769311" w14:textId="5FC54F2F" w:rsidR="004C63B9" w:rsidRPr="00114809" w:rsidRDefault="008C03C3" w:rsidP="008C03C3">
            <w:pPr>
              <w:rPr>
                <w:rFonts w:ascii="Arial" w:hAnsi="Arial" w:cs="Arial"/>
                <w:sz w:val="22"/>
                <w:szCs w:val="22"/>
              </w:rPr>
            </w:pPr>
            <w:r w:rsidRPr="00114809">
              <w:rPr>
                <w:rFonts w:ascii="Arial" w:hAnsi="Arial" w:cs="Arial"/>
                <w:sz w:val="22"/>
                <w:szCs w:val="22"/>
              </w:rPr>
              <w:t>Minutes of the previous meeting held on</w:t>
            </w:r>
            <w:r w:rsidR="001D4124" w:rsidRPr="00114809">
              <w:rPr>
                <w:rFonts w:ascii="Arial" w:hAnsi="Arial" w:cs="Arial"/>
                <w:sz w:val="22"/>
                <w:szCs w:val="22"/>
              </w:rPr>
              <w:t xml:space="preserve"> </w:t>
            </w:r>
            <w:r w:rsidR="006A439D" w:rsidRPr="00114809">
              <w:rPr>
                <w:rFonts w:ascii="Arial" w:hAnsi="Arial" w:cs="Arial"/>
                <w:sz w:val="22"/>
                <w:szCs w:val="22"/>
              </w:rPr>
              <w:t xml:space="preserve">the </w:t>
            </w:r>
            <w:r w:rsidR="00BA586B" w:rsidRPr="00114809">
              <w:rPr>
                <w:rFonts w:ascii="Arial" w:hAnsi="Arial" w:cs="Arial"/>
                <w:sz w:val="22"/>
                <w:szCs w:val="22"/>
              </w:rPr>
              <w:t xml:space="preserve">March </w:t>
            </w:r>
            <w:r w:rsidR="008547ED" w:rsidRPr="00114809">
              <w:rPr>
                <w:rFonts w:ascii="Arial" w:hAnsi="Arial" w:cs="Arial"/>
                <w:sz w:val="22"/>
                <w:szCs w:val="22"/>
              </w:rPr>
              <w:t xml:space="preserve">2026 </w:t>
            </w:r>
            <w:r w:rsidR="001D4124" w:rsidRPr="00114809">
              <w:rPr>
                <w:rFonts w:ascii="Arial" w:hAnsi="Arial" w:cs="Arial"/>
                <w:sz w:val="22"/>
                <w:szCs w:val="22"/>
              </w:rPr>
              <w:t>were reviewed</w:t>
            </w:r>
            <w:r w:rsidR="007A52E5" w:rsidRPr="00114809">
              <w:rPr>
                <w:rFonts w:ascii="Arial" w:hAnsi="Arial" w:cs="Arial"/>
                <w:sz w:val="22"/>
                <w:szCs w:val="22"/>
              </w:rPr>
              <w:t xml:space="preserve"> and accepted.</w:t>
            </w:r>
            <w:r w:rsidR="00712429" w:rsidRPr="00114809">
              <w:rPr>
                <w:rFonts w:ascii="Arial" w:hAnsi="Arial" w:cs="Arial"/>
                <w:sz w:val="22"/>
                <w:szCs w:val="22"/>
              </w:rPr>
              <w:t xml:space="preserve">  </w:t>
            </w:r>
          </w:p>
        </w:tc>
      </w:tr>
      <w:tr w:rsidR="00D93A9C" w:rsidRPr="00114809" w14:paraId="51F4D491" w14:textId="77777777" w:rsidTr="37F6C8C7">
        <w:tc>
          <w:tcPr>
            <w:tcW w:w="986" w:type="dxa"/>
          </w:tcPr>
          <w:p w14:paraId="66D1B67D" w14:textId="725DACDE" w:rsidR="00D93A9C" w:rsidRPr="00114809" w:rsidRDefault="008C03C3">
            <w:pPr>
              <w:rPr>
                <w:rFonts w:ascii="Arial" w:hAnsi="Arial" w:cs="Arial"/>
                <w:sz w:val="22"/>
                <w:szCs w:val="22"/>
              </w:rPr>
            </w:pPr>
            <w:r w:rsidRPr="00114809">
              <w:rPr>
                <w:rFonts w:ascii="Arial" w:hAnsi="Arial" w:cs="Arial"/>
                <w:sz w:val="22"/>
                <w:szCs w:val="22"/>
              </w:rPr>
              <w:t>3.1</w:t>
            </w:r>
          </w:p>
        </w:tc>
        <w:tc>
          <w:tcPr>
            <w:tcW w:w="8761" w:type="dxa"/>
          </w:tcPr>
          <w:p w14:paraId="3B49F44D" w14:textId="7AEDBB35" w:rsidR="001817EA" w:rsidRPr="00503B6A" w:rsidRDefault="008C03C3" w:rsidP="00712429">
            <w:pPr>
              <w:rPr>
                <w:rFonts w:ascii="Arial" w:hAnsi="Arial" w:cs="Arial"/>
                <w:b/>
                <w:bCs/>
                <w:sz w:val="22"/>
                <w:szCs w:val="22"/>
              </w:rPr>
            </w:pPr>
            <w:r w:rsidRPr="00114809">
              <w:rPr>
                <w:rFonts w:ascii="Arial" w:hAnsi="Arial" w:cs="Arial"/>
                <w:b/>
                <w:bCs/>
                <w:sz w:val="22"/>
                <w:szCs w:val="22"/>
              </w:rPr>
              <w:t>Action Log</w:t>
            </w:r>
          </w:p>
          <w:p w14:paraId="7F17DFE2" w14:textId="06EA4712" w:rsidR="001817EA" w:rsidRPr="00114809" w:rsidRDefault="001817EA" w:rsidP="00712429">
            <w:pPr>
              <w:rPr>
                <w:rFonts w:ascii="Arial" w:hAnsi="Arial" w:cs="Arial"/>
                <w:sz w:val="22"/>
                <w:szCs w:val="22"/>
              </w:rPr>
            </w:pPr>
            <w:r w:rsidRPr="001817EA">
              <w:rPr>
                <w:rFonts w:ascii="Arial" w:hAnsi="Arial" w:cs="Arial"/>
                <w:sz w:val="22"/>
                <w:szCs w:val="22"/>
              </w:rPr>
              <w:t>The Board reviewed the action log and noted progress. Item 192 remains in progress and will be carried forward. The Board requested an update at the next meeting.</w:t>
            </w:r>
          </w:p>
        </w:tc>
      </w:tr>
      <w:tr w:rsidR="00D93A9C" w:rsidRPr="00114809" w14:paraId="76423B7D" w14:textId="77777777" w:rsidTr="37F6C8C7">
        <w:tc>
          <w:tcPr>
            <w:tcW w:w="986" w:type="dxa"/>
          </w:tcPr>
          <w:p w14:paraId="388B9512" w14:textId="751205AC" w:rsidR="00D93A9C" w:rsidRPr="00114809" w:rsidRDefault="00EB1BC4">
            <w:pPr>
              <w:rPr>
                <w:rFonts w:ascii="Arial" w:hAnsi="Arial" w:cs="Arial"/>
                <w:sz w:val="22"/>
                <w:szCs w:val="22"/>
              </w:rPr>
            </w:pPr>
            <w:r w:rsidRPr="00114809">
              <w:rPr>
                <w:rFonts w:ascii="Arial" w:hAnsi="Arial" w:cs="Arial"/>
                <w:sz w:val="22"/>
                <w:szCs w:val="22"/>
              </w:rPr>
              <w:t>3.2</w:t>
            </w:r>
          </w:p>
        </w:tc>
        <w:tc>
          <w:tcPr>
            <w:tcW w:w="8761" w:type="dxa"/>
          </w:tcPr>
          <w:p w14:paraId="4D23ECDA" w14:textId="0DEF70BF" w:rsidR="00D93A9C" w:rsidRPr="00114809" w:rsidRDefault="00EB1BC4">
            <w:pPr>
              <w:rPr>
                <w:rFonts w:ascii="Arial" w:hAnsi="Arial" w:cs="Arial"/>
                <w:sz w:val="22"/>
                <w:szCs w:val="22"/>
              </w:rPr>
            </w:pPr>
            <w:r w:rsidRPr="00114809">
              <w:rPr>
                <w:rFonts w:ascii="Arial" w:hAnsi="Arial" w:cs="Arial"/>
                <w:sz w:val="22"/>
                <w:szCs w:val="22"/>
              </w:rPr>
              <w:t xml:space="preserve">There were no matters arising. </w:t>
            </w:r>
          </w:p>
        </w:tc>
      </w:tr>
      <w:tr w:rsidR="00462B74" w:rsidRPr="00114809" w14:paraId="69558FD9" w14:textId="77777777" w:rsidTr="37F6C8C7">
        <w:tc>
          <w:tcPr>
            <w:tcW w:w="986" w:type="dxa"/>
          </w:tcPr>
          <w:p w14:paraId="02ACBE4C" w14:textId="4F5228E5" w:rsidR="00462B74" w:rsidRPr="00114809" w:rsidRDefault="00462B74">
            <w:pPr>
              <w:rPr>
                <w:rFonts w:ascii="Arial" w:hAnsi="Arial" w:cs="Arial"/>
                <w:sz w:val="22"/>
                <w:szCs w:val="22"/>
              </w:rPr>
            </w:pPr>
            <w:r w:rsidRPr="00114809">
              <w:rPr>
                <w:rFonts w:ascii="Arial" w:hAnsi="Arial" w:cs="Arial"/>
                <w:sz w:val="22"/>
                <w:szCs w:val="22"/>
              </w:rPr>
              <w:t>4.0</w:t>
            </w:r>
          </w:p>
        </w:tc>
        <w:tc>
          <w:tcPr>
            <w:tcW w:w="8761" w:type="dxa"/>
          </w:tcPr>
          <w:p w14:paraId="380D17C4" w14:textId="77422E9F" w:rsidR="00462B74" w:rsidRPr="00114809" w:rsidRDefault="000C751E" w:rsidP="0019121B">
            <w:pPr>
              <w:rPr>
                <w:rFonts w:ascii="Arial" w:hAnsi="Arial" w:cs="Arial"/>
                <w:b/>
                <w:bCs/>
                <w:sz w:val="22"/>
                <w:szCs w:val="22"/>
              </w:rPr>
            </w:pPr>
            <w:r w:rsidRPr="00114809">
              <w:rPr>
                <w:rFonts w:ascii="Arial" w:hAnsi="Arial" w:cs="Arial"/>
                <w:b/>
                <w:bCs/>
                <w:sz w:val="22"/>
                <w:szCs w:val="22"/>
              </w:rPr>
              <w:t>Written Procedures</w:t>
            </w:r>
          </w:p>
        </w:tc>
      </w:tr>
      <w:tr w:rsidR="00462B74" w:rsidRPr="00114809" w14:paraId="62848D48" w14:textId="77777777" w:rsidTr="37F6C8C7">
        <w:tc>
          <w:tcPr>
            <w:tcW w:w="986" w:type="dxa"/>
          </w:tcPr>
          <w:p w14:paraId="43BB5697" w14:textId="5D93987B" w:rsidR="00462B74" w:rsidRPr="00114809" w:rsidRDefault="00462B74">
            <w:pPr>
              <w:rPr>
                <w:rFonts w:ascii="Arial" w:hAnsi="Arial" w:cs="Arial"/>
                <w:sz w:val="22"/>
                <w:szCs w:val="22"/>
              </w:rPr>
            </w:pPr>
          </w:p>
        </w:tc>
        <w:tc>
          <w:tcPr>
            <w:tcW w:w="8761" w:type="dxa"/>
          </w:tcPr>
          <w:p w14:paraId="63E719B6" w14:textId="564DFED8" w:rsidR="00DC13F5" w:rsidRPr="00FB2A77" w:rsidRDefault="007A52E5" w:rsidP="00DC13F5">
            <w:pPr>
              <w:rPr>
                <w:rFonts w:ascii="Arial" w:hAnsi="Arial" w:cs="Arial"/>
                <w:sz w:val="22"/>
                <w:szCs w:val="22"/>
              </w:rPr>
            </w:pPr>
            <w:r w:rsidRPr="00FB2A77">
              <w:rPr>
                <w:rFonts w:ascii="Arial" w:hAnsi="Arial" w:cs="Arial"/>
                <w:sz w:val="22"/>
                <w:szCs w:val="22"/>
              </w:rPr>
              <w:t xml:space="preserve">4.1 </w:t>
            </w:r>
            <w:r w:rsidR="00DC13F5" w:rsidRPr="00503B6A">
              <w:rPr>
                <w:rFonts w:ascii="Arial" w:hAnsi="Arial" w:cs="Arial"/>
                <w:b/>
                <w:bCs/>
                <w:sz w:val="22"/>
                <w:szCs w:val="22"/>
              </w:rPr>
              <w:t>Flexible Working Policy</w:t>
            </w:r>
          </w:p>
          <w:p w14:paraId="420159E6" w14:textId="77777777" w:rsidR="007A52E5" w:rsidRPr="00503B6A" w:rsidRDefault="007A52E5" w:rsidP="007A52E5">
            <w:pPr>
              <w:rPr>
                <w:rFonts w:ascii="Arial" w:hAnsi="Arial" w:cs="Arial"/>
                <w:b/>
                <w:bCs/>
                <w:sz w:val="22"/>
                <w:szCs w:val="22"/>
              </w:rPr>
            </w:pPr>
            <w:r w:rsidRPr="00FB2A77">
              <w:rPr>
                <w:rFonts w:ascii="Arial" w:hAnsi="Arial" w:cs="Arial"/>
                <w:sz w:val="22"/>
                <w:szCs w:val="22"/>
              </w:rPr>
              <w:t xml:space="preserve">4.2 </w:t>
            </w:r>
            <w:r w:rsidRPr="00503B6A">
              <w:rPr>
                <w:rFonts w:ascii="Arial" w:hAnsi="Arial" w:cs="Arial"/>
                <w:b/>
                <w:bCs/>
                <w:sz w:val="22"/>
                <w:szCs w:val="22"/>
              </w:rPr>
              <w:t>Absence Management Policy</w:t>
            </w:r>
          </w:p>
          <w:p w14:paraId="29B8FBA8" w14:textId="0D33CCE7" w:rsidR="001817EA" w:rsidRPr="00503B6A" w:rsidRDefault="007A52E5" w:rsidP="00DA71A1">
            <w:pPr>
              <w:rPr>
                <w:rFonts w:ascii="Arial" w:eastAsia="Times New Roman" w:hAnsi="Arial" w:cs="Arial"/>
                <w:sz w:val="22"/>
                <w:szCs w:val="22"/>
              </w:rPr>
            </w:pPr>
            <w:r w:rsidRPr="00FB2A77">
              <w:rPr>
                <w:rFonts w:ascii="Arial" w:hAnsi="Arial" w:cs="Arial"/>
                <w:sz w:val="22"/>
                <w:szCs w:val="22"/>
              </w:rPr>
              <w:t xml:space="preserve">4.3 </w:t>
            </w:r>
            <w:r w:rsidRPr="00503B6A">
              <w:rPr>
                <w:rFonts w:ascii="Arial" w:hAnsi="Arial" w:cs="Arial"/>
                <w:b/>
                <w:bCs/>
                <w:sz w:val="22"/>
                <w:szCs w:val="22"/>
              </w:rPr>
              <w:t>Family Leave Policy</w:t>
            </w:r>
            <w:r w:rsidRPr="00FB2A77">
              <w:rPr>
                <w:rFonts w:ascii="Arial" w:eastAsia="Times New Roman" w:hAnsi="Arial" w:cs="Arial"/>
                <w:sz w:val="22"/>
                <w:szCs w:val="22"/>
              </w:rPr>
              <w:t xml:space="preserve"> </w:t>
            </w:r>
          </w:p>
          <w:p w14:paraId="04F5BDF2" w14:textId="442ADF5C" w:rsidR="001817EA" w:rsidRPr="00114809" w:rsidRDefault="001817EA" w:rsidP="00DA71A1">
            <w:pPr>
              <w:rPr>
                <w:rFonts w:ascii="Arial" w:hAnsi="Arial" w:cs="Arial"/>
                <w:sz w:val="22"/>
                <w:szCs w:val="22"/>
              </w:rPr>
            </w:pPr>
            <w:r w:rsidRPr="001817EA">
              <w:rPr>
                <w:rFonts w:ascii="Arial" w:hAnsi="Arial" w:cs="Arial"/>
                <w:sz w:val="22"/>
                <w:szCs w:val="22"/>
              </w:rPr>
              <w:t>The Board considered the policies presented, noting that they had been subject to prior review by the POD</w:t>
            </w:r>
            <w:r w:rsidR="00D91F78">
              <w:rPr>
                <w:rFonts w:ascii="Arial" w:hAnsi="Arial" w:cs="Arial"/>
                <w:sz w:val="22"/>
                <w:szCs w:val="22"/>
              </w:rPr>
              <w:t>.</w:t>
            </w:r>
            <w:r w:rsidRPr="001817EA">
              <w:rPr>
                <w:rFonts w:ascii="Arial" w:hAnsi="Arial" w:cs="Arial"/>
                <w:sz w:val="22"/>
                <w:szCs w:val="22"/>
              </w:rPr>
              <w:t xml:space="preserve"> The Board discussed the alignment of these policies with current employment legislation, public sector guidance, and organisational risk.</w:t>
            </w:r>
          </w:p>
        </w:tc>
      </w:tr>
      <w:tr w:rsidR="00D07F6C" w:rsidRPr="00114809" w14:paraId="4400B0D0" w14:textId="77777777" w:rsidTr="37F6C8C7">
        <w:tc>
          <w:tcPr>
            <w:tcW w:w="986" w:type="dxa"/>
          </w:tcPr>
          <w:p w14:paraId="24C1E546" w14:textId="63C8DACD" w:rsidR="00D07F6C" w:rsidRPr="00114809" w:rsidRDefault="001A3584">
            <w:pPr>
              <w:rPr>
                <w:rFonts w:ascii="Arial" w:hAnsi="Arial" w:cs="Arial"/>
                <w:sz w:val="22"/>
                <w:szCs w:val="22"/>
              </w:rPr>
            </w:pPr>
            <w:r w:rsidRPr="37F6C8C7">
              <w:rPr>
                <w:rFonts w:ascii="Arial" w:hAnsi="Arial" w:cs="Arial"/>
                <w:sz w:val="22"/>
                <w:szCs w:val="22"/>
              </w:rPr>
              <w:t>4.</w:t>
            </w:r>
            <w:r w:rsidR="3CCF43C6" w:rsidRPr="37F6C8C7">
              <w:rPr>
                <w:rFonts w:ascii="Arial" w:hAnsi="Arial" w:cs="Arial"/>
                <w:sz w:val="22"/>
                <w:szCs w:val="22"/>
              </w:rPr>
              <w:t>1</w:t>
            </w:r>
          </w:p>
        </w:tc>
        <w:tc>
          <w:tcPr>
            <w:tcW w:w="8761" w:type="dxa"/>
          </w:tcPr>
          <w:p w14:paraId="3D8575B0" w14:textId="5A331C00" w:rsidR="00AD2E5D" w:rsidRPr="00114809" w:rsidRDefault="00CC42F3" w:rsidP="0046763E">
            <w:pPr>
              <w:rPr>
                <w:rFonts w:ascii="Arial" w:hAnsi="Arial" w:cs="Arial"/>
                <w:sz w:val="22"/>
                <w:szCs w:val="22"/>
              </w:rPr>
            </w:pPr>
            <w:r w:rsidRPr="00114809">
              <w:rPr>
                <w:rFonts w:ascii="Arial" w:hAnsi="Arial" w:cs="Arial"/>
                <w:b/>
                <w:bCs/>
                <w:sz w:val="22"/>
                <w:szCs w:val="22"/>
              </w:rPr>
              <w:t xml:space="preserve">USEL </w:t>
            </w:r>
            <w:r w:rsidR="00AD2E5D" w:rsidRPr="00114809">
              <w:rPr>
                <w:rFonts w:ascii="Arial" w:hAnsi="Arial" w:cs="Arial"/>
                <w:b/>
                <w:bCs/>
                <w:sz w:val="22"/>
                <w:szCs w:val="22"/>
              </w:rPr>
              <w:t>R</w:t>
            </w:r>
            <w:r w:rsidR="003D1031" w:rsidRPr="00114809">
              <w:rPr>
                <w:rFonts w:ascii="Arial" w:hAnsi="Arial" w:cs="Arial"/>
                <w:b/>
                <w:bCs/>
                <w:sz w:val="22"/>
                <w:szCs w:val="22"/>
              </w:rPr>
              <w:t>eserves</w:t>
            </w:r>
            <w:r w:rsidRPr="00114809">
              <w:rPr>
                <w:rFonts w:ascii="Arial" w:hAnsi="Arial" w:cs="Arial"/>
                <w:b/>
                <w:bCs/>
                <w:sz w:val="22"/>
                <w:szCs w:val="22"/>
              </w:rPr>
              <w:t xml:space="preserve"> Policy V2</w:t>
            </w:r>
            <w:r w:rsidR="00AD2E5D" w:rsidRPr="00114809">
              <w:rPr>
                <w:rFonts w:ascii="Arial" w:hAnsi="Arial" w:cs="Arial"/>
                <w:sz w:val="22"/>
                <w:szCs w:val="22"/>
              </w:rPr>
              <w:t xml:space="preserve"> – </w:t>
            </w:r>
            <w:r w:rsidRPr="00114809">
              <w:rPr>
                <w:rFonts w:ascii="Arial" w:hAnsi="Arial" w:cs="Arial"/>
                <w:sz w:val="22"/>
                <w:szCs w:val="22"/>
              </w:rPr>
              <w:t xml:space="preserve">This </w:t>
            </w:r>
            <w:r w:rsidR="00AD2E5D" w:rsidRPr="00114809">
              <w:rPr>
                <w:rFonts w:ascii="Arial" w:hAnsi="Arial" w:cs="Arial"/>
                <w:sz w:val="22"/>
                <w:szCs w:val="22"/>
              </w:rPr>
              <w:t xml:space="preserve">has been </w:t>
            </w:r>
            <w:r w:rsidRPr="00114809">
              <w:rPr>
                <w:rFonts w:ascii="Arial" w:hAnsi="Arial" w:cs="Arial"/>
                <w:sz w:val="22"/>
                <w:szCs w:val="22"/>
              </w:rPr>
              <w:t>updated and reviewed by the</w:t>
            </w:r>
            <w:r w:rsidR="00AD2E5D" w:rsidRPr="00114809">
              <w:rPr>
                <w:rFonts w:ascii="Arial" w:hAnsi="Arial" w:cs="Arial"/>
                <w:sz w:val="22"/>
                <w:szCs w:val="22"/>
              </w:rPr>
              <w:t xml:space="preserve"> Finance </w:t>
            </w:r>
            <w:r w:rsidR="007A52E5" w:rsidRPr="00114809">
              <w:rPr>
                <w:rFonts w:ascii="Arial" w:hAnsi="Arial" w:cs="Arial"/>
                <w:sz w:val="22"/>
                <w:szCs w:val="22"/>
              </w:rPr>
              <w:t>Committee</w:t>
            </w:r>
            <w:r w:rsidR="00AD2E5D" w:rsidRPr="00114809">
              <w:rPr>
                <w:rFonts w:ascii="Arial" w:hAnsi="Arial" w:cs="Arial"/>
                <w:sz w:val="22"/>
                <w:szCs w:val="22"/>
              </w:rPr>
              <w:t xml:space="preserve">.  </w:t>
            </w:r>
            <w:r w:rsidRPr="00114809">
              <w:rPr>
                <w:rFonts w:ascii="Arial" w:hAnsi="Arial" w:cs="Arial"/>
                <w:sz w:val="22"/>
                <w:szCs w:val="22"/>
              </w:rPr>
              <w:t xml:space="preserve">D Duffy proposed, M Corkey seconded. </w:t>
            </w:r>
          </w:p>
        </w:tc>
      </w:tr>
      <w:tr w:rsidR="00D93A9C" w:rsidRPr="00114809" w14:paraId="2BEEE029" w14:textId="77777777" w:rsidTr="37F6C8C7">
        <w:tc>
          <w:tcPr>
            <w:tcW w:w="986" w:type="dxa"/>
          </w:tcPr>
          <w:p w14:paraId="675C02EA" w14:textId="40B2F3EF" w:rsidR="00D93A9C" w:rsidRPr="00114809" w:rsidRDefault="00C80E0E">
            <w:pPr>
              <w:rPr>
                <w:rFonts w:ascii="Arial" w:hAnsi="Arial" w:cs="Arial"/>
                <w:sz w:val="22"/>
                <w:szCs w:val="22"/>
              </w:rPr>
            </w:pPr>
            <w:r w:rsidRPr="37F6C8C7">
              <w:rPr>
                <w:rFonts w:ascii="Arial" w:hAnsi="Arial" w:cs="Arial"/>
                <w:sz w:val="22"/>
                <w:szCs w:val="22"/>
              </w:rPr>
              <w:t>4.</w:t>
            </w:r>
            <w:r w:rsidR="48FF66A6" w:rsidRPr="37F6C8C7">
              <w:rPr>
                <w:rFonts w:ascii="Arial" w:hAnsi="Arial" w:cs="Arial"/>
                <w:sz w:val="22"/>
                <w:szCs w:val="22"/>
              </w:rPr>
              <w:t>2</w:t>
            </w:r>
          </w:p>
        </w:tc>
        <w:tc>
          <w:tcPr>
            <w:tcW w:w="8761" w:type="dxa"/>
          </w:tcPr>
          <w:p w14:paraId="31CA440A" w14:textId="77777777" w:rsidR="00CC42F3" w:rsidRPr="00114809" w:rsidRDefault="00B30A4D" w:rsidP="003D1031">
            <w:pPr>
              <w:rPr>
                <w:rFonts w:ascii="Arial" w:hAnsi="Arial" w:cs="Arial"/>
                <w:sz w:val="22"/>
                <w:szCs w:val="22"/>
              </w:rPr>
            </w:pPr>
            <w:r w:rsidRPr="00114809">
              <w:rPr>
                <w:rFonts w:ascii="Arial" w:hAnsi="Arial" w:cs="Arial"/>
                <w:b/>
                <w:bCs/>
                <w:sz w:val="22"/>
                <w:szCs w:val="22"/>
              </w:rPr>
              <w:t xml:space="preserve">Prime </w:t>
            </w:r>
            <w:r w:rsidR="009C6E3B" w:rsidRPr="00114809">
              <w:rPr>
                <w:rFonts w:ascii="Arial" w:hAnsi="Arial" w:cs="Arial"/>
                <w:b/>
                <w:bCs/>
                <w:sz w:val="22"/>
                <w:szCs w:val="22"/>
              </w:rPr>
              <w:t>F</w:t>
            </w:r>
            <w:r w:rsidRPr="00114809">
              <w:rPr>
                <w:rFonts w:ascii="Arial" w:hAnsi="Arial" w:cs="Arial"/>
                <w:b/>
                <w:bCs/>
                <w:sz w:val="22"/>
                <w:szCs w:val="22"/>
              </w:rPr>
              <w:t>inancial</w:t>
            </w:r>
            <w:r w:rsidRPr="00114809">
              <w:rPr>
                <w:rFonts w:ascii="Arial" w:hAnsi="Arial" w:cs="Arial"/>
                <w:sz w:val="22"/>
                <w:szCs w:val="22"/>
              </w:rPr>
              <w:t xml:space="preserve"> </w:t>
            </w:r>
            <w:r w:rsidR="00CC42F3" w:rsidRPr="00114809">
              <w:rPr>
                <w:rFonts w:ascii="Arial" w:hAnsi="Arial" w:cs="Arial"/>
                <w:b/>
                <w:bCs/>
                <w:sz w:val="22"/>
                <w:szCs w:val="22"/>
              </w:rPr>
              <w:t>Policy</w:t>
            </w:r>
            <w:r w:rsidR="00CC42F3" w:rsidRPr="00114809">
              <w:rPr>
                <w:rFonts w:ascii="Arial" w:hAnsi="Arial" w:cs="Arial"/>
                <w:sz w:val="22"/>
                <w:szCs w:val="22"/>
              </w:rPr>
              <w:t xml:space="preserve"> </w:t>
            </w:r>
          </w:p>
          <w:p w14:paraId="4FE8AAD7" w14:textId="252BA528" w:rsidR="00D96D8E" w:rsidRPr="00114809" w:rsidRDefault="00CC42F3" w:rsidP="003D1031">
            <w:pPr>
              <w:rPr>
                <w:rFonts w:ascii="Arial" w:hAnsi="Arial" w:cs="Arial"/>
                <w:sz w:val="22"/>
                <w:szCs w:val="22"/>
              </w:rPr>
            </w:pPr>
            <w:r w:rsidRPr="00114809">
              <w:rPr>
                <w:rFonts w:ascii="Arial" w:hAnsi="Arial" w:cs="Arial"/>
                <w:sz w:val="22"/>
                <w:szCs w:val="22"/>
              </w:rPr>
              <w:t xml:space="preserve">The meeting reviewed the policy and recommended minor amendments.  It was proposed by M Corkey and seconded by R Donnelly.  </w:t>
            </w:r>
          </w:p>
        </w:tc>
      </w:tr>
      <w:tr w:rsidR="003D1031" w:rsidRPr="00114809" w14:paraId="16064C21" w14:textId="77777777" w:rsidTr="37F6C8C7">
        <w:tc>
          <w:tcPr>
            <w:tcW w:w="986" w:type="dxa"/>
          </w:tcPr>
          <w:p w14:paraId="38433234" w14:textId="5DBA1265" w:rsidR="003D1031" w:rsidRPr="00114809" w:rsidRDefault="009C6E3B">
            <w:pPr>
              <w:rPr>
                <w:rFonts w:ascii="Arial" w:hAnsi="Arial" w:cs="Arial"/>
                <w:sz w:val="22"/>
                <w:szCs w:val="22"/>
              </w:rPr>
            </w:pPr>
            <w:r w:rsidRPr="37F6C8C7">
              <w:rPr>
                <w:rFonts w:ascii="Arial" w:hAnsi="Arial" w:cs="Arial"/>
                <w:sz w:val="22"/>
                <w:szCs w:val="22"/>
              </w:rPr>
              <w:t>4.</w:t>
            </w:r>
            <w:r w:rsidR="4A2A8A38" w:rsidRPr="37F6C8C7">
              <w:rPr>
                <w:rFonts w:ascii="Arial" w:hAnsi="Arial" w:cs="Arial"/>
                <w:sz w:val="22"/>
                <w:szCs w:val="22"/>
              </w:rPr>
              <w:t>3</w:t>
            </w:r>
          </w:p>
        </w:tc>
        <w:tc>
          <w:tcPr>
            <w:tcW w:w="8761" w:type="dxa"/>
          </w:tcPr>
          <w:p w14:paraId="2276B080" w14:textId="77777777" w:rsidR="00DA71A1" w:rsidRPr="00114809" w:rsidRDefault="009C6E3B" w:rsidP="000C751E">
            <w:pPr>
              <w:rPr>
                <w:rFonts w:ascii="Arial" w:hAnsi="Arial" w:cs="Arial"/>
                <w:b/>
                <w:bCs/>
                <w:sz w:val="22"/>
                <w:szCs w:val="22"/>
              </w:rPr>
            </w:pPr>
            <w:r w:rsidRPr="00114809">
              <w:rPr>
                <w:rFonts w:ascii="Arial" w:hAnsi="Arial" w:cs="Arial"/>
                <w:b/>
                <w:bCs/>
                <w:sz w:val="22"/>
                <w:szCs w:val="22"/>
              </w:rPr>
              <w:t xml:space="preserve">Car, Travel and Subsistence Policy </w:t>
            </w:r>
          </w:p>
          <w:p w14:paraId="52CCF404" w14:textId="77777777" w:rsidR="009C6E3B" w:rsidRDefault="00DA71A1" w:rsidP="000C751E">
            <w:pPr>
              <w:rPr>
                <w:rFonts w:ascii="Arial" w:hAnsi="Arial" w:cs="Arial"/>
                <w:sz w:val="22"/>
                <w:szCs w:val="22"/>
              </w:rPr>
            </w:pPr>
            <w:r w:rsidRPr="00114809">
              <w:rPr>
                <w:rFonts w:ascii="Arial" w:hAnsi="Arial" w:cs="Arial"/>
                <w:sz w:val="22"/>
                <w:szCs w:val="22"/>
              </w:rPr>
              <w:t xml:space="preserve">The meeting reviewed particularly the mileage and alcohol clauses.  The Policy was approved. </w:t>
            </w:r>
          </w:p>
          <w:p w14:paraId="4CBAAE51" w14:textId="77777777" w:rsidR="00503B6A" w:rsidRDefault="00503B6A" w:rsidP="000C751E">
            <w:pPr>
              <w:rPr>
                <w:rFonts w:ascii="Arial" w:hAnsi="Arial" w:cs="Arial"/>
                <w:sz w:val="22"/>
                <w:szCs w:val="22"/>
              </w:rPr>
            </w:pPr>
          </w:p>
          <w:p w14:paraId="09B0A12D" w14:textId="77777777" w:rsidR="00503B6A" w:rsidRDefault="00503B6A" w:rsidP="000C751E">
            <w:pPr>
              <w:rPr>
                <w:rFonts w:ascii="Arial" w:hAnsi="Arial" w:cs="Arial"/>
                <w:sz w:val="22"/>
                <w:szCs w:val="22"/>
              </w:rPr>
            </w:pPr>
          </w:p>
          <w:p w14:paraId="04E9BD0D" w14:textId="40FD9892" w:rsidR="00503B6A" w:rsidRPr="00114809" w:rsidRDefault="00503B6A" w:rsidP="00503B6A">
            <w:pPr>
              <w:rPr>
                <w:rFonts w:ascii="Arial" w:hAnsi="Arial" w:cs="Arial"/>
                <w:sz w:val="22"/>
                <w:szCs w:val="22"/>
              </w:rPr>
            </w:pPr>
          </w:p>
        </w:tc>
      </w:tr>
      <w:tr w:rsidR="003D1031" w:rsidRPr="00114809" w14:paraId="34D836DF" w14:textId="77777777" w:rsidTr="37F6C8C7">
        <w:tc>
          <w:tcPr>
            <w:tcW w:w="986" w:type="dxa"/>
          </w:tcPr>
          <w:p w14:paraId="7CADF50A" w14:textId="23504D6D" w:rsidR="003D1031" w:rsidRPr="00114809" w:rsidRDefault="00DA71A1">
            <w:pPr>
              <w:rPr>
                <w:rFonts w:ascii="Arial" w:hAnsi="Arial" w:cs="Arial"/>
                <w:sz w:val="22"/>
                <w:szCs w:val="22"/>
              </w:rPr>
            </w:pPr>
            <w:r w:rsidRPr="00114809">
              <w:rPr>
                <w:rFonts w:ascii="Arial" w:hAnsi="Arial" w:cs="Arial"/>
                <w:sz w:val="22"/>
                <w:szCs w:val="22"/>
              </w:rPr>
              <w:lastRenderedPageBreak/>
              <w:t>5.0</w:t>
            </w:r>
          </w:p>
        </w:tc>
        <w:tc>
          <w:tcPr>
            <w:tcW w:w="8761" w:type="dxa"/>
          </w:tcPr>
          <w:p w14:paraId="111B93B3" w14:textId="77777777" w:rsidR="003D1031" w:rsidRPr="00114809" w:rsidRDefault="003D1031" w:rsidP="003D1031">
            <w:pPr>
              <w:rPr>
                <w:rFonts w:ascii="Arial" w:hAnsi="Arial" w:cs="Arial"/>
                <w:sz w:val="22"/>
                <w:szCs w:val="22"/>
              </w:rPr>
            </w:pPr>
            <w:r w:rsidRPr="00114809">
              <w:rPr>
                <w:rFonts w:ascii="Arial" w:hAnsi="Arial" w:cs="Arial"/>
                <w:b/>
                <w:bCs/>
                <w:sz w:val="22"/>
                <w:szCs w:val="22"/>
              </w:rPr>
              <w:t>Chair’s Report</w:t>
            </w:r>
          </w:p>
          <w:p w14:paraId="389E881B" w14:textId="412A2645" w:rsidR="00B24A70" w:rsidRPr="00114809" w:rsidRDefault="001817EA" w:rsidP="001817EA">
            <w:pPr>
              <w:rPr>
                <w:rFonts w:ascii="Arial" w:hAnsi="Arial" w:cs="Arial"/>
                <w:sz w:val="22"/>
                <w:szCs w:val="22"/>
              </w:rPr>
            </w:pPr>
            <w:r w:rsidRPr="001817EA">
              <w:rPr>
                <w:rFonts w:ascii="Arial" w:hAnsi="Arial" w:cs="Arial"/>
                <w:sz w:val="22"/>
                <w:szCs w:val="22"/>
              </w:rPr>
              <w:t>The Chair reported on recent external engagement, including Ministerial visits and leadership forums, noting the positive profile of USEL. The Board discussed the strategic importance of maintaining stakeholder engagement and reputational positioning.</w:t>
            </w:r>
          </w:p>
        </w:tc>
      </w:tr>
      <w:tr w:rsidR="007B7BDA" w:rsidRPr="00114809" w14:paraId="00B0CE62" w14:textId="77777777" w:rsidTr="37F6C8C7">
        <w:tc>
          <w:tcPr>
            <w:tcW w:w="986" w:type="dxa"/>
          </w:tcPr>
          <w:p w14:paraId="574FE538" w14:textId="1F491191" w:rsidR="007B7BDA" w:rsidRPr="00114809" w:rsidRDefault="007B7BDA">
            <w:pPr>
              <w:rPr>
                <w:rFonts w:ascii="Arial" w:hAnsi="Arial" w:cs="Arial"/>
                <w:sz w:val="22"/>
                <w:szCs w:val="22"/>
              </w:rPr>
            </w:pPr>
            <w:r w:rsidRPr="00114809">
              <w:rPr>
                <w:rFonts w:ascii="Arial" w:hAnsi="Arial" w:cs="Arial"/>
                <w:sz w:val="22"/>
                <w:szCs w:val="22"/>
              </w:rPr>
              <w:t xml:space="preserve">5.1 </w:t>
            </w:r>
          </w:p>
        </w:tc>
        <w:tc>
          <w:tcPr>
            <w:tcW w:w="8761" w:type="dxa"/>
          </w:tcPr>
          <w:p w14:paraId="79482697" w14:textId="77777777" w:rsidR="007B7BDA" w:rsidRPr="00114809" w:rsidRDefault="009804A4" w:rsidP="003D1031">
            <w:pPr>
              <w:rPr>
                <w:rFonts w:ascii="Arial" w:hAnsi="Arial" w:cs="Arial"/>
                <w:b/>
                <w:bCs/>
                <w:sz w:val="22"/>
                <w:szCs w:val="22"/>
              </w:rPr>
            </w:pPr>
            <w:r w:rsidRPr="00114809">
              <w:rPr>
                <w:rFonts w:ascii="Arial" w:hAnsi="Arial" w:cs="Arial"/>
                <w:b/>
                <w:bCs/>
                <w:sz w:val="22"/>
                <w:szCs w:val="22"/>
              </w:rPr>
              <w:t>POD Committee Update</w:t>
            </w:r>
          </w:p>
          <w:p w14:paraId="2F198284" w14:textId="3EAE561B" w:rsidR="001817EA" w:rsidRPr="00503B6A" w:rsidRDefault="001817EA" w:rsidP="009804A4">
            <w:pPr>
              <w:rPr>
                <w:rFonts w:ascii="Arial" w:hAnsi="Arial" w:cs="Arial"/>
                <w:sz w:val="22"/>
                <w:szCs w:val="22"/>
              </w:rPr>
            </w:pPr>
            <w:r w:rsidRPr="00503B6A">
              <w:rPr>
                <w:rFonts w:ascii="Arial" w:hAnsi="Arial" w:cs="Arial"/>
                <w:sz w:val="22"/>
                <w:szCs w:val="22"/>
              </w:rPr>
              <w:t>The Board noted the update and the importance of staff engagement and workforce planning, particularly in the context of organisational change and service delivery pressures.</w:t>
            </w:r>
          </w:p>
        </w:tc>
      </w:tr>
      <w:tr w:rsidR="00C9106D" w:rsidRPr="00114809" w14:paraId="67C1E532" w14:textId="77777777" w:rsidTr="37F6C8C7">
        <w:tc>
          <w:tcPr>
            <w:tcW w:w="986" w:type="dxa"/>
          </w:tcPr>
          <w:p w14:paraId="17FB8F68" w14:textId="6A2DBA5A" w:rsidR="00C9106D" w:rsidRPr="00114809" w:rsidRDefault="00285541">
            <w:pPr>
              <w:rPr>
                <w:rFonts w:ascii="Arial" w:hAnsi="Arial" w:cs="Arial"/>
                <w:sz w:val="22"/>
                <w:szCs w:val="22"/>
              </w:rPr>
            </w:pPr>
            <w:r w:rsidRPr="00114809">
              <w:rPr>
                <w:rFonts w:ascii="Arial" w:hAnsi="Arial" w:cs="Arial"/>
                <w:sz w:val="22"/>
                <w:szCs w:val="22"/>
              </w:rPr>
              <w:t>6</w:t>
            </w:r>
            <w:r w:rsidR="00C9106D" w:rsidRPr="00114809">
              <w:rPr>
                <w:rFonts w:ascii="Arial" w:hAnsi="Arial" w:cs="Arial"/>
                <w:sz w:val="22"/>
                <w:szCs w:val="22"/>
              </w:rPr>
              <w:t>.0</w:t>
            </w:r>
          </w:p>
        </w:tc>
        <w:tc>
          <w:tcPr>
            <w:tcW w:w="8761" w:type="dxa"/>
          </w:tcPr>
          <w:p w14:paraId="28B94CBE" w14:textId="1FC530D3" w:rsidR="00C9106D" w:rsidRPr="00114809" w:rsidRDefault="00C9106D" w:rsidP="00BB1C24">
            <w:pPr>
              <w:rPr>
                <w:rFonts w:ascii="Arial" w:hAnsi="Arial" w:cs="Arial"/>
                <w:b/>
                <w:bCs/>
                <w:sz w:val="22"/>
                <w:szCs w:val="22"/>
              </w:rPr>
            </w:pPr>
            <w:r w:rsidRPr="00114809">
              <w:rPr>
                <w:rFonts w:ascii="Arial" w:hAnsi="Arial" w:cs="Arial"/>
                <w:b/>
                <w:bCs/>
                <w:sz w:val="22"/>
                <w:szCs w:val="22"/>
              </w:rPr>
              <w:t>Chief Executive’s Report</w:t>
            </w:r>
          </w:p>
        </w:tc>
      </w:tr>
      <w:tr w:rsidR="00625CA6" w:rsidRPr="00114809" w14:paraId="5901DD63" w14:textId="77777777" w:rsidTr="37F6C8C7">
        <w:tc>
          <w:tcPr>
            <w:tcW w:w="986" w:type="dxa"/>
          </w:tcPr>
          <w:p w14:paraId="450D7050" w14:textId="5F694D8E" w:rsidR="00625CA6" w:rsidRPr="00114809" w:rsidRDefault="005B2B7D">
            <w:pPr>
              <w:rPr>
                <w:rFonts w:ascii="Arial" w:hAnsi="Arial" w:cs="Arial"/>
                <w:sz w:val="22"/>
                <w:szCs w:val="22"/>
              </w:rPr>
            </w:pPr>
            <w:r w:rsidRPr="00114809">
              <w:rPr>
                <w:rFonts w:ascii="Arial" w:hAnsi="Arial" w:cs="Arial"/>
                <w:sz w:val="22"/>
                <w:szCs w:val="22"/>
              </w:rPr>
              <w:t>6</w:t>
            </w:r>
            <w:r w:rsidR="00C9106D" w:rsidRPr="00114809">
              <w:rPr>
                <w:rFonts w:ascii="Arial" w:hAnsi="Arial" w:cs="Arial"/>
                <w:sz w:val="22"/>
                <w:szCs w:val="22"/>
              </w:rPr>
              <w:t>.1</w:t>
            </w:r>
          </w:p>
        </w:tc>
        <w:tc>
          <w:tcPr>
            <w:tcW w:w="8761" w:type="dxa"/>
          </w:tcPr>
          <w:p w14:paraId="2F9A998F" w14:textId="73E31A29" w:rsidR="001817EA" w:rsidRPr="00114809" w:rsidRDefault="001817EA" w:rsidP="00796CA4">
            <w:pPr>
              <w:rPr>
                <w:rFonts w:ascii="Arial" w:hAnsi="Arial" w:cs="Arial"/>
                <w:sz w:val="22"/>
                <w:szCs w:val="22"/>
              </w:rPr>
            </w:pPr>
            <w:r w:rsidRPr="001817EA">
              <w:rPr>
                <w:rFonts w:ascii="Arial" w:hAnsi="Arial" w:cs="Arial"/>
                <w:sz w:val="22"/>
                <w:szCs w:val="22"/>
              </w:rPr>
              <w:t>The CEO provided an update on proposed service provision in Armagh. The Board noted progress and the anticipated approval process, subject to Departmental agreement.</w:t>
            </w:r>
          </w:p>
        </w:tc>
      </w:tr>
      <w:tr w:rsidR="00B9135B" w:rsidRPr="00114809" w14:paraId="0D37042B" w14:textId="77777777" w:rsidTr="37F6C8C7">
        <w:tc>
          <w:tcPr>
            <w:tcW w:w="986" w:type="dxa"/>
          </w:tcPr>
          <w:p w14:paraId="70CE8D40" w14:textId="4E40E25A" w:rsidR="00B9135B" w:rsidRPr="00114809" w:rsidRDefault="00875351">
            <w:pPr>
              <w:rPr>
                <w:rFonts w:ascii="Arial" w:hAnsi="Arial" w:cs="Arial"/>
                <w:sz w:val="22"/>
                <w:szCs w:val="22"/>
              </w:rPr>
            </w:pPr>
            <w:r w:rsidRPr="00114809">
              <w:rPr>
                <w:rFonts w:ascii="Arial" w:hAnsi="Arial" w:cs="Arial"/>
                <w:sz w:val="22"/>
                <w:szCs w:val="22"/>
              </w:rPr>
              <w:t>6</w:t>
            </w:r>
            <w:r w:rsidR="00A95151" w:rsidRPr="00114809">
              <w:rPr>
                <w:rFonts w:ascii="Arial" w:hAnsi="Arial" w:cs="Arial"/>
                <w:sz w:val="22"/>
                <w:szCs w:val="22"/>
              </w:rPr>
              <w:t>.2</w:t>
            </w:r>
          </w:p>
        </w:tc>
        <w:tc>
          <w:tcPr>
            <w:tcW w:w="8761" w:type="dxa"/>
          </w:tcPr>
          <w:p w14:paraId="279D0503" w14:textId="6A5C0368" w:rsidR="00B9135B" w:rsidRDefault="00963B0A" w:rsidP="00B9135B">
            <w:pPr>
              <w:rPr>
                <w:rFonts w:ascii="Arial" w:hAnsi="Arial" w:cs="Arial"/>
                <w:sz w:val="22"/>
                <w:szCs w:val="22"/>
              </w:rPr>
            </w:pPr>
            <w:r w:rsidRPr="00B24A70">
              <w:rPr>
                <w:rFonts w:ascii="Arial" w:hAnsi="Arial" w:cs="Arial"/>
                <w:b/>
                <w:bCs/>
                <w:sz w:val="22"/>
                <w:szCs w:val="22"/>
              </w:rPr>
              <w:t xml:space="preserve">Pension </w:t>
            </w:r>
            <w:r w:rsidR="00503B6A">
              <w:rPr>
                <w:rFonts w:ascii="Arial" w:hAnsi="Arial" w:cs="Arial"/>
                <w:b/>
                <w:bCs/>
                <w:sz w:val="22"/>
                <w:szCs w:val="22"/>
              </w:rPr>
              <w:t>I</w:t>
            </w:r>
            <w:r w:rsidRPr="00B24A70">
              <w:rPr>
                <w:rFonts w:ascii="Arial" w:hAnsi="Arial" w:cs="Arial"/>
                <w:b/>
                <w:bCs/>
                <w:sz w:val="22"/>
                <w:szCs w:val="22"/>
              </w:rPr>
              <w:t>ssue</w:t>
            </w:r>
          </w:p>
          <w:p w14:paraId="3F0DBDCC" w14:textId="43D25C2C" w:rsidR="001817EA" w:rsidRPr="00114809" w:rsidRDefault="001817EA" w:rsidP="00B9135B">
            <w:pPr>
              <w:rPr>
                <w:rFonts w:ascii="Arial" w:hAnsi="Arial" w:cs="Arial"/>
                <w:sz w:val="22"/>
                <w:szCs w:val="22"/>
              </w:rPr>
            </w:pPr>
            <w:r w:rsidRPr="001817EA">
              <w:rPr>
                <w:rFonts w:ascii="Arial" w:hAnsi="Arial" w:cs="Arial"/>
                <w:sz w:val="22"/>
                <w:szCs w:val="22"/>
              </w:rPr>
              <w:t>The Board noted the update provided in the closed session regarding the pension matter, including the commissioning of external legal advice and the implementation of precautionary control measures. The Board agreed to consider the matter further upon receipt of legal advice</w:t>
            </w:r>
          </w:p>
        </w:tc>
      </w:tr>
      <w:tr w:rsidR="009F2369" w:rsidRPr="00114809" w14:paraId="0130FD47" w14:textId="77777777" w:rsidTr="37F6C8C7">
        <w:tc>
          <w:tcPr>
            <w:tcW w:w="986" w:type="dxa"/>
          </w:tcPr>
          <w:p w14:paraId="6534160E" w14:textId="1FEB9572" w:rsidR="009F2369" w:rsidRPr="00114809" w:rsidRDefault="004A23E4">
            <w:pPr>
              <w:rPr>
                <w:rFonts w:ascii="Arial" w:hAnsi="Arial" w:cs="Arial"/>
                <w:sz w:val="22"/>
                <w:szCs w:val="22"/>
              </w:rPr>
            </w:pPr>
            <w:r w:rsidRPr="00114809">
              <w:rPr>
                <w:rFonts w:ascii="Arial" w:hAnsi="Arial" w:cs="Arial"/>
                <w:sz w:val="22"/>
                <w:szCs w:val="22"/>
              </w:rPr>
              <w:t>6</w:t>
            </w:r>
            <w:r w:rsidR="002927BD" w:rsidRPr="00114809">
              <w:rPr>
                <w:rFonts w:ascii="Arial" w:hAnsi="Arial" w:cs="Arial"/>
                <w:sz w:val="22"/>
                <w:szCs w:val="22"/>
              </w:rPr>
              <w:t>.</w:t>
            </w:r>
            <w:r w:rsidR="00551B04" w:rsidRPr="00114809">
              <w:rPr>
                <w:rFonts w:ascii="Arial" w:hAnsi="Arial" w:cs="Arial"/>
                <w:sz w:val="22"/>
                <w:szCs w:val="22"/>
              </w:rPr>
              <w:t>3</w:t>
            </w:r>
          </w:p>
        </w:tc>
        <w:tc>
          <w:tcPr>
            <w:tcW w:w="8761" w:type="dxa"/>
          </w:tcPr>
          <w:p w14:paraId="6923AF67" w14:textId="34778CAA" w:rsidR="003E4DFC" w:rsidRPr="00114809" w:rsidRDefault="00963B0A" w:rsidP="00AC1E50">
            <w:pPr>
              <w:rPr>
                <w:rFonts w:ascii="Arial" w:hAnsi="Arial" w:cs="Arial"/>
                <w:b/>
                <w:bCs/>
                <w:sz w:val="22"/>
                <w:szCs w:val="22"/>
              </w:rPr>
            </w:pPr>
            <w:r w:rsidRPr="00114809">
              <w:rPr>
                <w:rFonts w:ascii="Arial" w:hAnsi="Arial" w:cs="Arial"/>
                <w:b/>
                <w:bCs/>
                <w:sz w:val="22"/>
                <w:szCs w:val="22"/>
              </w:rPr>
              <w:t>Cambrai Street</w:t>
            </w:r>
            <w:r w:rsidR="008B650C" w:rsidRPr="00114809">
              <w:rPr>
                <w:rFonts w:ascii="Arial" w:hAnsi="Arial" w:cs="Arial"/>
                <w:b/>
                <w:bCs/>
                <w:sz w:val="22"/>
                <w:szCs w:val="22"/>
              </w:rPr>
              <w:t xml:space="preserve"> Premises</w:t>
            </w:r>
          </w:p>
          <w:p w14:paraId="1A3F15B8" w14:textId="4D9B5397" w:rsidR="001817EA" w:rsidRPr="00114809" w:rsidRDefault="001817EA" w:rsidP="00AC1E50">
            <w:pPr>
              <w:rPr>
                <w:rFonts w:ascii="Arial" w:hAnsi="Arial" w:cs="Arial"/>
                <w:sz w:val="22"/>
                <w:szCs w:val="22"/>
              </w:rPr>
            </w:pPr>
            <w:r w:rsidRPr="001817EA">
              <w:rPr>
                <w:rFonts w:ascii="Arial" w:hAnsi="Arial" w:cs="Arial"/>
                <w:sz w:val="22"/>
                <w:szCs w:val="22"/>
              </w:rPr>
              <w:t>The CEO updated the Board on a right of way matter relating to the Cambrai Street premises. The Board noted the legal and operational considerations and agreed that appropriate legal and insurance advice should be sought.</w:t>
            </w:r>
          </w:p>
        </w:tc>
      </w:tr>
      <w:tr w:rsidR="008D550A" w:rsidRPr="00114809" w14:paraId="0D429277" w14:textId="77777777" w:rsidTr="37F6C8C7">
        <w:tc>
          <w:tcPr>
            <w:tcW w:w="986" w:type="dxa"/>
          </w:tcPr>
          <w:p w14:paraId="0AF02B64" w14:textId="1DE32DC7" w:rsidR="008D550A" w:rsidRPr="00114809" w:rsidRDefault="004A23E4">
            <w:pPr>
              <w:rPr>
                <w:rFonts w:ascii="Arial" w:hAnsi="Arial" w:cs="Arial"/>
                <w:sz w:val="22"/>
                <w:szCs w:val="22"/>
              </w:rPr>
            </w:pPr>
            <w:r w:rsidRPr="00114809">
              <w:rPr>
                <w:rFonts w:ascii="Arial" w:hAnsi="Arial" w:cs="Arial"/>
                <w:sz w:val="22"/>
                <w:szCs w:val="22"/>
              </w:rPr>
              <w:t>6</w:t>
            </w:r>
            <w:r w:rsidR="008D550A" w:rsidRPr="00114809">
              <w:rPr>
                <w:rFonts w:ascii="Arial" w:hAnsi="Arial" w:cs="Arial"/>
                <w:sz w:val="22"/>
                <w:szCs w:val="22"/>
              </w:rPr>
              <w:t>.</w:t>
            </w:r>
            <w:r w:rsidR="00551B04" w:rsidRPr="00114809">
              <w:rPr>
                <w:rFonts w:ascii="Arial" w:hAnsi="Arial" w:cs="Arial"/>
                <w:sz w:val="22"/>
                <w:szCs w:val="22"/>
              </w:rPr>
              <w:t>4</w:t>
            </w:r>
          </w:p>
        </w:tc>
        <w:tc>
          <w:tcPr>
            <w:tcW w:w="8761" w:type="dxa"/>
          </w:tcPr>
          <w:p w14:paraId="14B14C29" w14:textId="77777777" w:rsidR="005E4D90" w:rsidRPr="00114809" w:rsidRDefault="002E0505" w:rsidP="003C027E">
            <w:pPr>
              <w:rPr>
                <w:rFonts w:ascii="Arial" w:hAnsi="Arial" w:cs="Arial"/>
                <w:color w:val="2B2B00"/>
                <w:sz w:val="22"/>
                <w:szCs w:val="22"/>
              </w:rPr>
            </w:pPr>
            <w:r w:rsidRPr="00114809">
              <w:rPr>
                <w:rFonts w:ascii="Arial" w:hAnsi="Arial" w:cs="Arial"/>
                <w:b/>
                <w:bCs/>
                <w:color w:val="2B2B00"/>
                <w:sz w:val="22"/>
                <w:szCs w:val="22"/>
              </w:rPr>
              <w:t>Capital Project</w:t>
            </w:r>
            <w:r w:rsidRPr="00114809">
              <w:rPr>
                <w:rFonts w:ascii="Arial" w:hAnsi="Arial" w:cs="Arial"/>
                <w:color w:val="2B2B00"/>
                <w:sz w:val="22"/>
                <w:szCs w:val="22"/>
              </w:rPr>
              <w:t xml:space="preserve"> </w:t>
            </w:r>
          </w:p>
          <w:p w14:paraId="3ABD5A6B" w14:textId="0DA7309D" w:rsidR="001817EA" w:rsidRPr="00114809" w:rsidRDefault="001817EA" w:rsidP="003C027E">
            <w:pPr>
              <w:rPr>
                <w:rFonts w:ascii="Arial" w:hAnsi="Arial" w:cs="Arial"/>
                <w:color w:val="2B2B00"/>
                <w:sz w:val="22"/>
                <w:szCs w:val="22"/>
              </w:rPr>
            </w:pPr>
            <w:r w:rsidRPr="001817EA">
              <w:rPr>
                <w:rFonts w:ascii="Arial" w:hAnsi="Arial" w:cs="Arial"/>
                <w:color w:val="2B2B00"/>
                <w:sz w:val="22"/>
                <w:szCs w:val="22"/>
              </w:rPr>
              <w:t>The CEO reported that additional funding is required for the capital project and that engagement with relevant stakeholders is ongoing. The Board noted the financial implications and requested a further update, including funding options</w:t>
            </w:r>
          </w:p>
        </w:tc>
      </w:tr>
      <w:tr w:rsidR="00625CA6" w:rsidRPr="00114809" w14:paraId="33FF0495" w14:textId="77777777" w:rsidTr="37F6C8C7">
        <w:tc>
          <w:tcPr>
            <w:tcW w:w="986" w:type="dxa"/>
          </w:tcPr>
          <w:p w14:paraId="5FA49F1A" w14:textId="0EDAB6BB" w:rsidR="00625CA6" w:rsidRPr="00114809" w:rsidRDefault="004A23E4">
            <w:pPr>
              <w:rPr>
                <w:rFonts w:ascii="Arial" w:hAnsi="Arial" w:cs="Arial"/>
                <w:sz w:val="22"/>
                <w:szCs w:val="22"/>
              </w:rPr>
            </w:pPr>
            <w:r w:rsidRPr="00114809">
              <w:rPr>
                <w:rFonts w:ascii="Arial" w:hAnsi="Arial" w:cs="Arial"/>
                <w:sz w:val="22"/>
                <w:szCs w:val="22"/>
              </w:rPr>
              <w:t>6</w:t>
            </w:r>
            <w:r w:rsidR="002D065D" w:rsidRPr="00114809">
              <w:rPr>
                <w:rFonts w:ascii="Arial" w:hAnsi="Arial" w:cs="Arial"/>
                <w:sz w:val="22"/>
                <w:szCs w:val="22"/>
              </w:rPr>
              <w:t>.</w:t>
            </w:r>
            <w:r w:rsidR="00551B04" w:rsidRPr="00114809">
              <w:rPr>
                <w:rFonts w:ascii="Arial" w:hAnsi="Arial" w:cs="Arial"/>
                <w:sz w:val="22"/>
                <w:szCs w:val="22"/>
              </w:rPr>
              <w:t>5</w:t>
            </w:r>
          </w:p>
        </w:tc>
        <w:tc>
          <w:tcPr>
            <w:tcW w:w="8761" w:type="dxa"/>
          </w:tcPr>
          <w:p w14:paraId="0BDA0CA3" w14:textId="77777777" w:rsidR="007368FF" w:rsidRPr="00114809" w:rsidRDefault="002E0505" w:rsidP="002D065D">
            <w:pPr>
              <w:rPr>
                <w:rFonts w:ascii="Arial" w:hAnsi="Arial" w:cs="Arial"/>
                <w:b/>
                <w:bCs/>
                <w:color w:val="2B2B00"/>
                <w:sz w:val="22"/>
                <w:szCs w:val="22"/>
              </w:rPr>
            </w:pPr>
            <w:r w:rsidRPr="00114809">
              <w:rPr>
                <w:rFonts w:ascii="Arial" w:hAnsi="Arial" w:cs="Arial"/>
                <w:b/>
                <w:bCs/>
                <w:color w:val="2B2B00"/>
                <w:sz w:val="22"/>
                <w:szCs w:val="22"/>
              </w:rPr>
              <w:t xml:space="preserve">Ministerial Visit </w:t>
            </w:r>
          </w:p>
          <w:p w14:paraId="4978A281" w14:textId="57F38424" w:rsidR="00921E17" w:rsidRPr="00114809" w:rsidRDefault="004A23E4" w:rsidP="002D065D">
            <w:pPr>
              <w:rPr>
                <w:rFonts w:ascii="Arial" w:hAnsi="Arial" w:cs="Arial"/>
                <w:color w:val="2B2B00"/>
                <w:sz w:val="22"/>
                <w:szCs w:val="22"/>
              </w:rPr>
            </w:pPr>
            <w:r w:rsidRPr="00114809">
              <w:rPr>
                <w:rFonts w:ascii="Arial" w:hAnsi="Arial" w:cs="Arial"/>
                <w:color w:val="2B2B00"/>
                <w:sz w:val="22"/>
                <w:szCs w:val="22"/>
              </w:rPr>
              <w:t xml:space="preserve">The CEO also commented on his impressions of the </w:t>
            </w:r>
            <w:r w:rsidR="002E0505" w:rsidRPr="00114809">
              <w:rPr>
                <w:rFonts w:ascii="Arial" w:hAnsi="Arial" w:cs="Arial"/>
                <w:color w:val="2B2B00"/>
                <w:sz w:val="22"/>
                <w:szCs w:val="22"/>
              </w:rPr>
              <w:t>Leaders Forum</w:t>
            </w:r>
            <w:r w:rsidRPr="00114809">
              <w:rPr>
                <w:rFonts w:ascii="Arial" w:hAnsi="Arial" w:cs="Arial"/>
                <w:color w:val="2B2B00"/>
                <w:sz w:val="22"/>
                <w:szCs w:val="22"/>
              </w:rPr>
              <w:t xml:space="preserve"> and Ministerial visit</w:t>
            </w:r>
            <w:r w:rsidR="002E0505" w:rsidRPr="00114809">
              <w:rPr>
                <w:rFonts w:ascii="Arial" w:hAnsi="Arial" w:cs="Arial"/>
                <w:color w:val="2B2B00"/>
                <w:sz w:val="22"/>
                <w:szCs w:val="22"/>
              </w:rPr>
              <w:t xml:space="preserve">.  </w:t>
            </w:r>
          </w:p>
        </w:tc>
      </w:tr>
      <w:tr w:rsidR="000C2D1A" w:rsidRPr="00114809" w14:paraId="19A2B6F7" w14:textId="77777777" w:rsidTr="37F6C8C7">
        <w:tc>
          <w:tcPr>
            <w:tcW w:w="986" w:type="dxa"/>
          </w:tcPr>
          <w:p w14:paraId="553F9F0A" w14:textId="02E97D67" w:rsidR="000C2D1A" w:rsidRPr="00114809" w:rsidRDefault="00114809">
            <w:pPr>
              <w:rPr>
                <w:rFonts w:ascii="Arial" w:hAnsi="Arial" w:cs="Arial"/>
                <w:sz w:val="22"/>
                <w:szCs w:val="22"/>
              </w:rPr>
            </w:pPr>
            <w:r w:rsidRPr="00114809">
              <w:rPr>
                <w:rFonts w:ascii="Arial" w:hAnsi="Arial" w:cs="Arial"/>
                <w:sz w:val="22"/>
                <w:szCs w:val="22"/>
              </w:rPr>
              <w:t>6</w:t>
            </w:r>
            <w:r w:rsidR="000C2D1A" w:rsidRPr="00114809">
              <w:rPr>
                <w:rFonts w:ascii="Arial" w:hAnsi="Arial" w:cs="Arial"/>
                <w:sz w:val="22"/>
                <w:szCs w:val="22"/>
              </w:rPr>
              <w:t xml:space="preserve">.6 </w:t>
            </w:r>
          </w:p>
        </w:tc>
        <w:tc>
          <w:tcPr>
            <w:tcW w:w="8761" w:type="dxa"/>
          </w:tcPr>
          <w:p w14:paraId="1EB975BD" w14:textId="77777777" w:rsidR="00EB224F" w:rsidRPr="00114809" w:rsidRDefault="000C2D1A" w:rsidP="000C2D1A">
            <w:pPr>
              <w:rPr>
                <w:rFonts w:ascii="Arial" w:hAnsi="Arial" w:cs="Arial"/>
                <w:color w:val="2B2B00"/>
                <w:sz w:val="22"/>
                <w:szCs w:val="22"/>
              </w:rPr>
            </w:pPr>
            <w:r w:rsidRPr="00114809">
              <w:rPr>
                <w:rFonts w:ascii="Arial" w:hAnsi="Arial" w:cs="Arial"/>
                <w:b/>
                <w:bCs/>
                <w:color w:val="2B2B00"/>
                <w:sz w:val="22"/>
                <w:szCs w:val="22"/>
              </w:rPr>
              <w:t>Interim letter for allocation for GIA</w:t>
            </w:r>
            <w:r w:rsidRPr="00114809">
              <w:rPr>
                <w:rFonts w:ascii="Arial" w:hAnsi="Arial" w:cs="Arial"/>
                <w:color w:val="2B2B00"/>
                <w:sz w:val="22"/>
                <w:szCs w:val="22"/>
              </w:rPr>
              <w:t xml:space="preserve"> </w:t>
            </w:r>
          </w:p>
          <w:p w14:paraId="04C5217F" w14:textId="4AF4907E" w:rsidR="00251AD7" w:rsidRPr="00114809" w:rsidRDefault="00251AD7" w:rsidP="000C2D1A">
            <w:pPr>
              <w:rPr>
                <w:rFonts w:ascii="Arial" w:hAnsi="Arial" w:cs="Arial"/>
                <w:color w:val="2B2B00"/>
                <w:sz w:val="22"/>
                <w:szCs w:val="22"/>
              </w:rPr>
            </w:pPr>
            <w:r w:rsidRPr="00251AD7">
              <w:rPr>
                <w:rFonts w:ascii="Arial" w:hAnsi="Arial" w:cs="Arial"/>
                <w:color w:val="2B2B00"/>
                <w:sz w:val="22"/>
                <w:szCs w:val="22"/>
              </w:rPr>
              <w:t>The Board discussed the interim allocation of Grant-in-Aid and wider Departmental budget pressures. The Board noted the potential implications for USEL and the need for continued financial planning and engagement with Sponsor Branch.</w:t>
            </w:r>
          </w:p>
        </w:tc>
      </w:tr>
      <w:tr w:rsidR="00541C7E" w:rsidRPr="00114809" w14:paraId="0C51AD1B" w14:textId="77777777" w:rsidTr="37F6C8C7">
        <w:tc>
          <w:tcPr>
            <w:tcW w:w="986" w:type="dxa"/>
          </w:tcPr>
          <w:p w14:paraId="24F54254" w14:textId="0F857C91" w:rsidR="00541C7E" w:rsidRPr="00114809" w:rsidRDefault="00114809">
            <w:pPr>
              <w:rPr>
                <w:rFonts w:ascii="Arial" w:hAnsi="Arial" w:cs="Arial"/>
                <w:sz w:val="22"/>
                <w:szCs w:val="22"/>
              </w:rPr>
            </w:pPr>
            <w:r w:rsidRPr="00114809">
              <w:rPr>
                <w:rFonts w:ascii="Arial" w:hAnsi="Arial" w:cs="Arial"/>
                <w:sz w:val="22"/>
                <w:szCs w:val="22"/>
              </w:rPr>
              <w:t>7</w:t>
            </w:r>
            <w:r w:rsidR="003C027E" w:rsidRPr="00114809">
              <w:rPr>
                <w:rFonts w:ascii="Arial" w:hAnsi="Arial" w:cs="Arial"/>
                <w:sz w:val="22"/>
                <w:szCs w:val="22"/>
              </w:rPr>
              <w:t xml:space="preserve">.0 </w:t>
            </w:r>
          </w:p>
        </w:tc>
        <w:tc>
          <w:tcPr>
            <w:tcW w:w="8761" w:type="dxa"/>
          </w:tcPr>
          <w:p w14:paraId="125EED7A" w14:textId="77777777" w:rsidR="009C14A2" w:rsidRPr="00114809" w:rsidRDefault="003C027E" w:rsidP="003C027E">
            <w:pPr>
              <w:rPr>
                <w:rFonts w:ascii="Arial" w:hAnsi="Arial" w:cs="Arial"/>
                <w:b/>
                <w:bCs/>
                <w:color w:val="2B2B00"/>
                <w:sz w:val="22"/>
                <w:szCs w:val="22"/>
              </w:rPr>
            </w:pPr>
            <w:r w:rsidRPr="00114809">
              <w:rPr>
                <w:rFonts w:ascii="Arial" w:hAnsi="Arial" w:cs="Arial"/>
                <w:b/>
                <w:bCs/>
                <w:color w:val="2B2B00"/>
                <w:sz w:val="22"/>
                <w:szCs w:val="22"/>
              </w:rPr>
              <w:t>Employment Services Report</w:t>
            </w:r>
          </w:p>
          <w:p w14:paraId="6FFE5D64" w14:textId="72C47DF9" w:rsidR="00251AD7" w:rsidRPr="00114809" w:rsidRDefault="00251AD7" w:rsidP="008C654F">
            <w:pPr>
              <w:rPr>
                <w:rFonts w:ascii="Arial" w:hAnsi="Arial" w:cs="Arial"/>
                <w:color w:val="2B2B00"/>
                <w:sz w:val="22"/>
                <w:szCs w:val="22"/>
              </w:rPr>
            </w:pPr>
            <w:r w:rsidRPr="00251AD7">
              <w:rPr>
                <w:rFonts w:ascii="Arial" w:hAnsi="Arial" w:cs="Arial"/>
                <w:color w:val="2B2B00"/>
                <w:sz w:val="22"/>
                <w:szCs w:val="22"/>
              </w:rPr>
              <w:t>D McGlade presented the Employment Services Report, outlining developments in relation to Belfast Met, resourcing considerations, and proposed service development in Armagh. The Board noted the level of interest in the Armagh provision and discussed implications for capacity, delivery, and future service planning.</w:t>
            </w:r>
          </w:p>
        </w:tc>
      </w:tr>
      <w:tr w:rsidR="00A332C1" w:rsidRPr="00114809" w14:paraId="2C1EB2B4" w14:textId="77777777" w:rsidTr="37F6C8C7">
        <w:tc>
          <w:tcPr>
            <w:tcW w:w="986" w:type="dxa"/>
          </w:tcPr>
          <w:p w14:paraId="663A50C0" w14:textId="7DF425BF" w:rsidR="00A332C1" w:rsidRPr="00114809" w:rsidRDefault="00114809">
            <w:pPr>
              <w:rPr>
                <w:rFonts w:ascii="Arial" w:hAnsi="Arial" w:cs="Arial"/>
                <w:sz w:val="22"/>
                <w:szCs w:val="22"/>
              </w:rPr>
            </w:pPr>
            <w:r w:rsidRPr="00114809">
              <w:rPr>
                <w:rFonts w:ascii="Arial" w:hAnsi="Arial" w:cs="Arial"/>
                <w:sz w:val="22"/>
                <w:szCs w:val="22"/>
              </w:rPr>
              <w:t>7</w:t>
            </w:r>
            <w:r w:rsidR="00A332C1" w:rsidRPr="00114809">
              <w:rPr>
                <w:rFonts w:ascii="Arial" w:hAnsi="Arial" w:cs="Arial"/>
                <w:sz w:val="22"/>
                <w:szCs w:val="22"/>
              </w:rPr>
              <w:t>.1</w:t>
            </w:r>
          </w:p>
        </w:tc>
        <w:tc>
          <w:tcPr>
            <w:tcW w:w="8761" w:type="dxa"/>
          </w:tcPr>
          <w:p w14:paraId="46DCD932" w14:textId="77777777" w:rsidR="00A332C1" w:rsidRPr="00114809" w:rsidRDefault="00A332C1" w:rsidP="003C027E">
            <w:pPr>
              <w:rPr>
                <w:rFonts w:ascii="Arial" w:hAnsi="Arial" w:cs="Arial"/>
                <w:b/>
                <w:bCs/>
                <w:color w:val="2B2B00"/>
                <w:sz w:val="22"/>
                <w:szCs w:val="22"/>
              </w:rPr>
            </w:pPr>
            <w:r w:rsidRPr="00114809">
              <w:rPr>
                <w:rFonts w:ascii="Arial" w:hAnsi="Arial" w:cs="Arial"/>
                <w:b/>
                <w:bCs/>
                <w:color w:val="2B2B00"/>
                <w:sz w:val="22"/>
                <w:szCs w:val="22"/>
              </w:rPr>
              <w:t>Workable Audit</w:t>
            </w:r>
          </w:p>
          <w:p w14:paraId="6638CD09" w14:textId="268B415F" w:rsidR="00251AD7" w:rsidRPr="00114809" w:rsidRDefault="00251AD7" w:rsidP="00A332C1">
            <w:pPr>
              <w:rPr>
                <w:rFonts w:ascii="Arial" w:hAnsi="Arial" w:cs="Arial"/>
                <w:color w:val="2B2B00"/>
                <w:sz w:val="22"/>
                <w:szCs w:val="22"/>
              </w:rPr>
            </w:pPr>
            <w:r w:rsidRPr="00251AD7">
              <w:rPr>
                <w:rFonts w:ascii="Arial" w:hAnsi="Arial" w:cs="Arial"/>
                <w:color w:val="2B2B00"/>
                <w:sz w:val="22"/>
                <w:szCs w:val="22"/>
              </w:rPr>
              <w:t>The Board noted the positive audit outcome and the level of assurance provided. The Board acknowledged the work of the team and emphasised the importance of maintaining compliance and continuous improvement, requesting that any recommendations arising be tracked and reported.</w:t>
            </w:r>
          </w:p>
        </w:tc>
      </w:tr>
      <w:tr w:rsidR="00BF0D22" w:rsidRPr="00114809" w14:paraId="656B6E96" w14:textId="77777777" w:rsidTr="37F6C8C7">
        <w:tc>
          <w:tcPr>
            <w:tcW w:w="986" w:type="dxa"/>
          </w:tcPr>
          <w:p w14:paraId="7289DDC6" w14:textId="5C14996D" w:rsidR="00BF0D22" w:rsidRPr="00114809" w:rsidRDefault="00114809">
            <w:pPr>
              <w:rPr>
                <w:rFonts w:ascii="Arial" w:hAnsi="Arial" w:cs="Arial"/>
                <w:sz w:val="22"/>
                <w:szCs w:val="22"/>
              </w:rPr>
            </w:pPr>
            <w:r w:rsidRPr="00114809">
              <w:rPr>
                <w:rFonts w:ascii="Arial" w:hAnsi="Arial" w:cs="Arial"/>
                <w:sz w:val="22"/>
                <w:szCs w:val="22"/>
              </w:rPr>
              <w:t>8</w:t>
            </w:r>
            <w:r w:rsidR="0003070A" w:rsidRPr="00114809">
              <w:rPr>
                <w:rFonts w:ascii="Arial" w:hAnsi="Arial" w:cs="Arial"/>
                <w:sz w:val="22"/>
                <w:szCs w:val="22"/>
              </w:rPr>
              <w:t>.0</w:t>
            </w:r>
          </w:p>
        </w:tc>
        <w:tc>
          <w:tcPr>
            <w:tcW w:w="8761" w:type="dxa"/>
          </w:tcPr>
          <w:p w14:paraId="22ECD2BE" w14:textId="77777777" w:rsidR="006E6D6D" w:rsidRPr="00114809" w:rsidRDefault="00F7733B" w:rsidP="00E27BA7">
            <w:pPr>
              <w:rPr>
                <w:rFonts w:ascii="Arial" w:hAnsi="Arial" w:cs="Arial"/>
                <w:b/>
                <w:bCs/>
                <w:color w:val="2B2B00"/>
                <w:sz w:val="22"/>
                <w:szCs w:val="22"/>
              </w:rPr>
            </w:pPr>
            <w:r w:rsidRPr="00114809">
              <w:rPr>
                <w:rFonts w:ascii="Arial" w:hAnsi="Arial" w:cs="Arial"/>
                <w:b/>
                <w:bCs/>
                <w:color w:val="2B2B00"/>
                <w:sz w:val="22"/>
                <w:szCs w:val="22"/>
              </w:rPr>
              <w:t>Operations Report</w:t>
            </w:r>
          </w:p>
          <w:p w14:paraId="2E0DE087" w14:textId="20865875" w:rsidR="00251AD7" w:rsidRPr="00114809" w:rsidRDefault="00251AD7" w:rsidP="007C727D">
            <w:pPr>
              <w:rPr>
                <w:rFonts w:ascii="Arial" w:hAnsi="Arial" w:cs="Arial"/>
                <w:color w:val="2B2B00"/>
                <w:sz w:val="22"/>
                <w:szCs w:val="22"/>
              </w:rPr>
            </w:pPr>
            <w:r w:rsidRPr="00251AD7">
              <w:rPr>
                <w:rFonts w:ascii="Arial" w:hAnsi="Arial" w:cs="Arial"/>
                <w:color w:val="2B2B00"/>
                <w:sz w:val="22"/>
                <w:szCs w:val="22"/>
              </w:rPr>
              <w:t>The Head of Operations presented the Operations Report, outlining current performance, customer feedback, workforce utilisation, and pricing in comparison with competitors. The Board noted the update and considered operational performance, including capacity, service delivery, and market positioning.</w:t>
            </w:r>
          </w:p>
        </w:tc>
      </w:tr>
      <w:tr w:rsidR="00AF4BA4" w:rsidRPr="00114809" w14:paraId="50980F75" w14:textId="77777777" w:rsidTr="37F6C8C7">
        <w:tc>
          <w:tcPr>
            <w:tcW w:w="986" w:type="dxa"/>
          </w:tcPr>
          <w:p w14:paraId="471693C0" w14:textId="41C04206" w:rsidR="00AF4BA4" w:rsidRPr="00114809" w:rsidRDefault="00114809">
            <w:pPr>
              <w:rPr>
                <w:rFonts w:ascii="Arial" w:hAnsi="Arial" w:cs="Arial"/>
                <w:sz w:val="22"/>
                <w:szCs w:val="22"/>
              </w:rPr>
            </w:pPr>
            <w:r w:rsidRPr="00114809">
              <w:rPr>
                <w:rFonts w:ascii="Arial" w:hAnsi="Arial" w:cs="Arial"/>
                <w:sz w:val="22"/>
                <w:szCs w:val="22"/>
              </w:rPr>
              <w:t>8</w:t>
            </w:r>
            <w:r w:rsidR="00012AC8" w:rsidRPr="00114809">
              <w:rPr>
                <w:rFonts w:ascii="Arial" w:hAnsi="Arial" w:cs="Arial"/>
                <w:sz w:val="22"/>
                <w:szCs w:val="22"/>
              </w:rPr>
              <w:t xml:space="preserve">.1 </w:t>
            </w:r>
          </w:p>
        </w:tc>
        <w:tc>
          <w:tcPr>
            <w:tcW w:w="8761" w:type="dxa"/>
          </w:tcPr>
          <w:p w14:paraId="49863BF5" w14:textId="77777777" w:rsidR="00012AC8" w:rsidRPr="00114809" w:rsidRDefault="00F7466A" w:rsidP="00E27BA7">
            <w:pPr>
              <w:rPr>
                <w:rStyle w:val="normaltextrun"/>
                <w:rFonts w:ascii="Arial" w:hAnsi="Arial" w:cs="Arial"/>
                <w:color w:val="000000"/>
                <w:sz w:val="22"/>
                <w:szCs w:val="22"/>
                <w:bdr w:val="none" w:sz="0" w:space="0" w:color="auto" w:frame="1"/>
              </w:rPr>
            </w:pPr>
            <w:r w:rsidRPr="00114809">
              <w:rPr>
                <w:rStyle w:val="normaltextrun"/>
                <w:rFonts w:ascii="Arial" w:hAnsi="Arial" w:cs="Arial"/>
                <w:b/>
                <w:bCs/>
                <w:color w:val="000000"/>
                <w:sz w:val="22"/>
                <w:szCs w:val="22"/>
                <w:bdr w:val="none" w:sz="0" w:space="0" w:color="auto" w:frame="1"/>
              </w:rPr>
              <w:t>Recycling</w:t>
            </w:r>
            <w:r w:rsidRPr="00114809">
              <w:rPr>
                <w:rStyle w:val="normaltextrun"/>
                <w:rFonts w:ascii="Arial" w:hAnsi="Arial" w:cs="Arial"/>
                <w:color w:val="000000"/>
                <w:sz w:val="22"/>
                <w:szCs w:val="22"/>
                <w:bdr w:val="none" w:sz="0" w:space="0" w:color="auto" w:frame="1"/>
              </w:rPr>
              <w:t xml:space="preserve"> </w:t>
            </w:r>
          </w:p>
          <w:p w14:paraId="00722DB8" w14:textId="746A645B" w:rsidR="00251AD7" w:rsidRPr="00114809" w:rsidRDefault="00251AD7" w:rsidP="00E27BA7">
            <w:pPr>
              <w:rPr>
                <w:rStyle w:val="normaltextrun"/>
                <w:rFonts w:ascii="Arial" w:hAnsi="Arial" w:cs="Arial"/>
                <w:color w:val="000000"/>
                <w:sz w:val="22"/>
                <w:szCs w:val="22"/>
                <w:bdr w:val="none" w:sz="0" w:space="0" w:color="auto" w:frame="1"/>
              </w:rPr>
            </w:pPr>
            <w:r w:rsidRPr="00251AD7">
              <w:rPr>
                <w:rStyle w:val="normaltextrun"/>
                <w:rFonts w:ascii="Arial" w:hAnsi="Arial" w:cs="Arial"/>
                <w:color w:val="000000"/>
                <w:sz w:val="22"/>
                <w:szCs w:val="22"/>
                <w:bdr w:val="none" w:sz="0" w:space="0" w:color="auto" w:frame="1"/>
              </w:rPr>
              <w:t xml:space="preserve">The Head of Operations provided an update on current volumes, noting the impact of pricing pressures and wider industry decline associated with increased digitisation. The Board considered the implications for service sustainability and noted that work is </w:t>
            </w:r>
            <w:r w:rsidRPr="00251AD7">
              <w:rPr>
                <w:rStyle w:val="normaltextrun"/>
                <w:rFonts w:ascii="Arial" w:hAnsi="Arial" w:cs="Arial"/>
                <w:color w:val="000000"/>
                <w:sz w:val="22"/>
                <w:szCs w:val="22"/>
                <w:bdr w:val="none" w:sz="0" w:space="0" w:color="auto" w:frame="1"/>
              </w:rPr>
              <w:lastRenderedPageBreak/>
              <w:t>underway to assess options for transition and the development of alternative business lines.</w:t>
            </w:r>
          </w:p>
          <w:p w14:paraId="482F107B" w14:textId="77EDD01A" w:rsidR="001817EA" w:rsidRPr="00114809" w:rsidRDefault="001817EA" w:rsidP="00E27BA7">
            <w:pPr>
              <w:rPr>
                <w:rStyle w:val="normaltextrun"/>
                <w:rFonts w:ascii="Arial" w:hAnsi="Arial" w:cs="Arial"/>
                <w:color w:val="000000"/>
                <w:sz w:val="22"/>
                <w:szCs w:val="22"/>
                <w:bdr w:val="none" w:sz="0" w:space="0" w:color="auto" w:frame="1"/>
              </w:rPr>
            </w:pPr>
            <w:r w:rsidRPr="001817EA">
              <w:rPr>
                <w:rStyle w:val="normaltextrun"/>
                <w:rFonts w:ascii="Arial" w:hAnsi="Arial" w:cs="Arial"/>
                <w:color w:val="000000"/>
                <w:sz w:val="22"/>
                <w:szCs w:val="22"/>
                <w:bdr w:val="none" w:sz="0" w:space="0" w:color="auto" w:frame="1"/>
              </w:rPr>
              <w:t>The Board requested that final amendments be incorporated and the updated policy circulated for record.</w:t>
            </w:r>
          </w:p>
        </w:tc>
      </w:tr>
      <w:tr w:rsidR="007C727D" w:rsidRPr="00114809" w14:paraId="18A64007" w14:textId="77777777" w:rsidTr="37F6C8C7">
        <w:tc>
          <w:tcPr>
            <w:tcW w:w="986" w:type="dxa"/>
          </w:tcPr>
          <w:p w14:paraId="0459559C" w14:textId="51538C45" w:rsidR="007C727D" w:rsidRPr="00114809" w:rsidRDefault="009A689A">
            <w:pPr>
              <w:rPr>
                <w:rFonts w:ascii="Arial" w:hAnsi="Arial" w:cs="Arial"/>
                <w:sz w:val="22"/>
                <w:szCs w:val="22"/>
              </w:rPr>
            </w:pPr>
            <w:r>
              <w:rPr>
                <w:rFonts w:ascii="Arial" w:hAnsi="Arial" w:cs="Arial"/>
                <w:sz w:val="22"/>
                <w:szCs w:val="22"/>
              </w:rPr>
              <w:lastRenderedPageBreak/>
              <w:t>8</w:t>
            </w:r>
            <w:r w:rsidR="00B61DFA" w:rsidRPr="00114809">
              <w:rPr>
                <w:rFonts w:ascii="Arial" w:hAnsi="Arial" w:cs="Arial"/>
                <w:sz w:val="22"/>
                <w:szCs w:val="22"/>
              </w:rPr>
              <w:t xml:space="preserve">.2 </w:t>
            </w:r>
          </w:p>
        </w:tc>
        <w:tc>
          <w:tcPr>
            <w:tcW w:w="8761" w:type="dxa"/>
          </w:tcPr>
          <w:p w14:paraId="7F44B8E6" w14:textId="77777777" w:rsidR="00B61DFA" w:rsidRPr="00114809" w:rsidRDefault="00F84652" w:rsidP="00E27BA7">
            <w:pPr>
              <w:rPr>
                <w:rStyle w:val="normaltextrun"/>
                <w:rFonts w:ascii="Arial" w:hAnsi="Arial" w:cs="Arial"/>
                <w:b/>
                <w:bCs/>
                <w:color w:val="000000"/>
                <w:sz w:val="22"/>
                <w:szCs w:val="22"/>
                <w:bdr w:val="none" w:sz="0" w:space="0" w:color="auto" w:frame="1"/>
              </w:rPr>
            </w:pPr>
            <w:r w:rsidRPr="00114809">
              <w:rPr>
                <w:rStyle w:val="normaltextrun"/>
                <w:rFonts w:ascii="Arial" w:hAnsi="Arial" w:cs="Arial"/>
                <w:b/>
                <w:bCs/>
                <w:color w:val="000000"/>
                <w:sz w:val="22"/>
                <w:szCs w:val="22"/>
                <w:bdr w:val="none" w:sz="0" w:space="0" w:color="auto" w:frame="1"/>
              </w:rPr>
              <w:t>Safeguarding</w:t>
            </w:r>
            <w:r w:rsidR="00B61DFA" w:rsidRPr="00114809">
              <w:rPr>
                <w:rStyle w:val="normaltextrun"/>
                <w:rFonts w:ascii="Arial" w:hAnsi="Arial" w:cs="Arial"/>
                <w:b/>
                <w:bCs/>
                <w:color w:val="000000"/>
                <w:sz w:val="22"/>
                <w:szCs w:val="22"/>
                <w:bdr w:val="none" w:sz="0" w:space="0" w:color="auto" w:frame="1"/>
              </w:rPr>
              <w:t xml:space="preserve"> &amp;</w:t>
            </w:r>
            <w:r w:rsidRPr="00114809">
              <w:rPr>
                <w:rStyle w:val="normaltextrun"/>
                <w:rFonts w:ascii="Arial" w:hAnsi="Arial" w:cs="Arial"/>
                <w:b/>
                <w:bCs/>
                <w:color w:val="000000"/>
                <w:sz w:val="22"/>
                <w:szCs w:val="22"/>
                <w:bdr w:val="none" w:sz="0" w:space="0" w:color="auto" w:frame="1"/>
              </w:rPr>
              <w:t xml:space="preserve"> </w:t>
            </w:r>
            <w:r w:rsidR="00B61DFA" w:rsidRPr="00114809">
              <w:rPr>
                <w:rStyle w:val="normaltextrun"/>
                <w:rFonts w:ascii="Arial" w:hAnsi="Arial" w:cs="Arial"/>
                <w:b/>
                <w:bCs/>
                <w:color w:val="000000"/>
                <w:sz w:val="22"/>
                <w:szCs w:val="22"/>
                <w:bdr w:val="none" w:sz="0" w:space="0" w:color="auto" w:frame="1"/>
              </w:rPr>
              <w:t>C</w:t>
            </w:r>
            <w:r w:rsidRPr="00114809">
              <w:rPr>
                <w:rStyle w:val="normaltextrun"/>
                <w:rFonts w:ascii="Arial" w:hAnsi="Arial" w:cs="Arial"/>
                <w:b/>
                <w:bCs/>
                <w:color w:val="000000"/>
                <w:sz w:val="22"/>
                <w:szCs w:val="22"/>
                <w:bdr w:val="none" w:sz="0" w:space="0" w:color="auto" w:frame="1"/>
              </w:rPr>
              <w:t xml:space="preserve">riminal </w:t>
            </w:r>
            <w:r w:rsidR="00B61DFA" w:rsidRPr="00114809">
              <w:rPr>
                <w:rStyle w:val="normaltextrun"/>
                <w:rFonts w:ascii="Arial" w:hAnsi="Arial" w:cs="Arial"/>
                <w:b/>
                <w:bCs/>
                <w:color w:val="000000"/>
                <w:sz w:val="22"/>
                <w:szCs w:val="22"/>
                <w:bdr w:val="none" w:sz="0" w:space="0" w:color="auto" w:frame="1"/>
              </w:rPr>
              <w:t>D</w:t>
            </w:r>
            <w:r w:rsidRPr="00114809">
              <w:rPr>
                <w:rStyle w:val="normaltextrun"/>
                <w:rFonts w:ascii="Arial" w:hAnsi="Arial" w:cs="Arial"/>
                <w:b/>
                <w:bCs/>
                <w:color w:val="000000"/>
                <w:sz w:val="22"/>
                <w:szCs w:val="22"/>
                <w:bdr w:val="none" w:sz="0" w:space="0" w:color="auto" w:frame="1"/>
              </w:rPr>
              <w:t xml:space="preserve">isclosures </w:t>
            </w:r>
          </w:p>
          <w:p w14:paraId="7235E52F" w14:textId="79555D71" w:rsidR="009E5E1C" w:rsidRPr="00114809" w:rsidRDefault="00251AD7" w:rsidP="00E27BA7">
            <w:pPr>
              <w:rPr>
                <w:rStyle w:val="normaltextrun"/>
                <w:rFonts w:ascii="Arial" w:hAnsi="Arial" w:cs="Arial"/>
                <w:color w:val="000000"/>
                <w:sz w:val="22"/>
                <w:szCs w:val="22"/>
                <w:bdr w:val="none" w:sz="0" w:space="0" w:color="auto" w:frame="1"/>
              </w:rPr>
            </w:pPr>
            <w:r w:rsidRPr="00251AD7">
              <w:rPr>
                <w:rStyle w:val="normaltextrun"/>
                <w:rFonts w:ascii="Arial" w:hAnsi="Arial" w:cs="Arial"/>
                <w:color w:val="000000"/>
                <w:sz w:val="22"/>
                <w:szCs w:val="22"/>
                <w:bdr w:val="none" w:sz="0" w:space="0" w:color="auto" w:frame="1"/>
              </w:rPr>
              <w:t>The Board considered the arrangements in place for safeguarding and criminal disclosure reporting. The CEO provided an overview of the relevant regulatory requirements and current processes. The Board noted the importance of maintaining robust safeguarding arrangements as a key governance and duty of care responsibility. The Board also noted ongoing work to enhance staff support mechanisms and ensure consistency of provision across the organisation.</w:t>
            </w:r>
          </w:p>
        </w:tc>
      </w:tr>
      <w:tr w:rsidR="00EC4716" w:rsidRPr="00114809" w14:paraId="239CBED9" w14:textId="77777777" w:rsidTr="37F6C8C7">
        <w:tc>
          <w:tcPr>
            <w:tcW w:w="986" w:type="dxa"/>
          </w:tcPr>
          <w:p w14:paraId="5ED19409" w14:textId="6112AD8E" w:rsidR="00EC4716" w:rsidRPr="00114809" w:rsidRDefault="00255881">
            <w:pPr>
              <w:rPr>
                <w:rFonts w:ascii="Arial" w:hAnsi="Arial" w:cs="Arial"/>
                <w:sz w:val="22"/>
                <w:szCs w:val="22"/>
              </w:rPr>
            </w:pPr>
            <w:r w:rsidRPr="00114809">
              <w:rPr>
                <w:rFonts w:ascii="Arial" w:hAnsi="Arial" w:cs="Arial"/>
                <w:sz w:val="22"/>
                <w:szCs w:val="22"/>
              </w:rPr>
              <w:t>8</w:t>
            </w:r>
            <w:r w:rsidR="00E27BA7" w:rsidRPr="00114809">
              <w:rPr>
                <w:rFonts w:ascii="Arial" w:hAnsi="Arial" w:cs="Arial"/>
                <w:sz w:val="22"/>
                <w:szCs w:val="22"/>
              </w:rPr>
              <w:t>.</w:t>
            </w:r>
            <w:r w:rsidR="009A689A">
              <w:rPr>
                <w:rFonts w:ascii="Arial" w:hAnsi="Arial" w:cs="Arial"/>
                <w:sz w:val="22"/>
                <w:szCs w:val="22"/>
              </w:rPr>
              <w:t>3</w:t>
            </w:r>
          </w:p>
        </w:tc>
        <w:tc>
          <w:tcPr>
            <w:tcW w:w="8761" w:type="dxa"/>
          </w:tcPr>
          <w:p w14:paraId="5E9B12C0" w14:textId="225DA15C" w:rsidR="006577B5" w:rsidRPr="00114809" w:rsidRDefault="00E27BA7" w:rsidP="00F85D69">
            <w:pPr>
              <w:rPr>
                <w:rFonts w:ascii="Arial" w:hAnsi="Arial" w:cs="Arial"/>
                <w:b/>
                <w:bCs/>
                <w:sz w:val="22"/>
                <w:szCs w:val="22"/>
              </w:rPr>
            </w:pPr>
            <w:r w:rsidRPr="00114809">
              <w:rPr>
                <w:rFonts w:ascii="Arial" w:hAnsi="Arial" w:cs="Arial"/>
                <w:b/>
                <w:bCs/>
                <w:sz w:val="22"/>
                <w:szCs w:val="22"/>
              </w:rPr>
              <w:t>Finance Report</w:t>
            </w:r>
            <w:r w:rsidR="00255881" w:rsidRPr="00114809">
              <w:rPr>
                <w:rFonts w:ascii="Arial" w:hAnsi="Arial" w:cs="Arial"/>
                <w:b/>
                <w:bCs/>
                <w:sz w:val="22"/>
                <w:szCs w:val="22"/>
              </w:rPr>
              <w:t xml:space="preserve"> - </w:t>
            </w:r>
            <w:r w:rsidR="00762C49" w:rsidRPr="00114809">
              <w:rPr>
                <w:rFonts w:ascii="Arial" w:hAnsi="Arial" w:cs="Arial"/>
                <w:b/>
                <w:bCs/>
                <w:sz w:val="22"/>
                <w:szCs w:val="22"/>
              </w:rPr>
              <w:t xml:space="preserve">Reforecast </w:t>
            </w:r>
            <w:r w:rsidR="003D5A35" w:rsidRPr="00114809">
              <w:rPr>
                <w:rFonts w:ascii="Arial" w:hAnsi="Arial" w:cs="Arial"/>
                <w:b/>
                <w:bCs/>
                <w:sz w:val="22"/>
                <w:szCs w:val="22"/>
              </w:rPr>
              <w:t>B</w:t>
            </w:r>
            <w:r w:rsidR="00762C49" w:rsidRPr="00114809">
              <w:rPr>
                <w:rFonts w:ascii="Arial" w:hAnsi="Arial" w:cs="Arial"/>
                <w:b/>
                <w:bCs/>
                <w:sz w:val="22"/>
                <w:szCs w:val="22"/>
              </w:rPr>
              <w:t>udget</w:t>
            </w:r>
          </w:p>
          <w:p w14:paraId="4AFA664A" w14:textId="3A85D2ED" w:rsidR="00251AD7" w:rsidRPr="00251AD7" w:rsidRDefault="00251AD7" w:rsidP="00251AD7">
            <w:pPr>
              <w:rPr>
                <w:rFonts w:ascii="Arial" w:hAnsi="Arial" w:cs="Arial"/>
                <w:sz w:val="22"/>
                <w:szCs w:val="22"/>
              </w:rPr>
            </w:pPr>
            <w:r w:rsidRPr="00251AD7">
              <w:rPr>
                <w:rFonts w:ascii="Arial" w:hAnsi="Arial" w:cs="Arial"/>
                <w:sz w:val="22"/>
                <w:szCs w:val="22"/>
              </w:rPr>
              <w:t xml:space="preserve">The Head of </w:t>
            </w:r>
            <w:r w:rsidR="00D91F78">
              <w:rPr>
                <w:rFonts w:ascii="Arial" w:hAnsi="Arial" w:cs="Arial"/>
                <w:sz w:val="22"/>
                <w:szCs w:val="22"/>
              </w:rPr>
              <w:t xml:space="preserve">Finance &amp; Corporate </w:t>
            </w:r>
            <w:r w:rsidR="00503B6A">
              <w:rPr>
                <w:rFonts w:ascii="Arial" w:hAnsi="Arial" w:cs="Arial"/>
                <w:sz w:val="22"/>
                <w:szCs w:val="22"/>
              </w:rPr>
              <w:t>Services</w:t>
            </w:r>
            <w:r w:rsidRPr="00251AD7">
              <w:rPr>
                <w:rFonts w:ascii="Arial" w:hAnsi="Arial" w:cs="Arial"/>
                <w:sz w:val="22"/>
                <w:szCs w:val="22"/>
              </w:rPr>
              <w:t xml:space="preserve"> presented the Finance Report, including the updated year-end position. The Board considered the report, noting the position in relation to income and expenditure, stock revaluation, and the partial exemption calculation.</w:t>
            </w:r>
          </w:p>
          <w:p w14:paraId="577C8434" w14:textId="5F4C773E" w:rsidR="00251AD7" w:rsidRPr="00251AD7" w:rsidRDefault="00251AD7" w:rsidP="37F6C8C7">
            <w:pPr>
              <w:rPr>
                <w:rFonts w:ascii="Arial" w:hAnsi="Arial" w:cs="Arial"/>
                <w:sz w:val="22"/>
                <w:szCs w:val="22"/>
              </w:rPr>
            </w:pPr>
            <w:r w:rsidRPr="37F6C8C7">
              <w:rPr>
                <w:rFonts w:ascii="Arial" w:hAnsi="Arial" w:cs="Arial"/>
                <w:sz w:val="22"/>
                <w:szCs w:val="22"/>
              </w:rPr>
              <w:t>The Board discussed stock control arrangements and received an update on stocktaking processes. It was noted that a discrepancy had been identified relating to a unit of measurement, which has been addressed. The Board noted the actions taken to strengthen controls, including changes to measurement methodology and an increase in the frequency of stock takes.</w:t>
            </w:r>
          </w:p>
          <w:p w14:paraId="2928F71C" w14:textId="19BD5FDA" w:rsidR="00251AD7" w:rsidRPr="00114809" w:rsidRDefault="00251AD7" w:rsidP="37F6C8C7">
            <w:pPr>
              <w:rPr>
                <w:rFonts w:ascii="Arial" w:hAnsi="Arial" w:cs="Arial"/>
                <w:sz w:val="22"/>
                <w:szCs w:val="22"/>
              </w:rPr>
            </w:pPr>
            <w:r w:rsidRPr="37F6C8C7">
              <w:rPr>
                <w:rFonts w:ascii="Arial" w:hAnsi="Arial" w:cs="Arial"/>
                <w:sz w:val="22"/>
                <w:szCs w:val="22"/>
              </w:rPr>
              <w:t>The Board noted the importance of maintaining robust financial controls and accurate reporting, and the report was approved</w:t>
            </w:r>
            <w:r w:rsidR="00D91F78" w:rsidRPr="37F6C8C7">
              <w:rPr>
                <w:rFonts w:ascii="Arial" w:hAnsi="Arial" w:cs="Arial"/>
                <w:sz w:val="22"/>
                <w:szCs w:val="22"/>
              </w:rPr>
              <w:t xml:space="preserve"> (proposed by S Wakfer and seconded by D Duffy)</w:t>
            </w:r>
            <w:r w:rsidRPr="37F6C8C7">
              <w:rPr>
                <w:rFonts w:ascii="Arial" w:hAnsi="Arial" w:cs="Arial"/>
                <w:sz w:val="22"/>
                <w:szCs w:val="22"/>
              </w:rPr>
              <w:t>.</w:t>
            </w:r>
          </w:p>
        </w:tc>
      </w:tr>
      <w:tr w:rsidR="005669F7" w:rsidRPr="00114809" w14:paraId="7C9684B1" w14:textId="77777777" w:rsidTr="37F6C8C7">
        <w:tc>
          <w:tcPr>
            <w:tcW w:w="986" w:type="dxa"/>
          </w:tcPr>
          <w:p w14:paraId="3605FDCB" w14:textId="1C8449A3" w:rsidR="005669F7" w:rsidRPr="00114809" w:rsidRDefault="005669F7">
            <w:pPr>
              <w:rPr>
                <w:rFonts w:ascii="Arial" w:hAnsi="Arial" w:cs="Arial"/>
                <w:sz w:val="22"/>
                <w:szCs w:val="22"/>
              </w:rPr>
            </w:pPr>
            <w:r w:rsidRPr="00114809">
              <w:rPr>
                <w:rFonts w:ascii="Arial" w:hAnsi="Arial" w:cs="Arial"/>
                <w:sz w:val="22"/>
                <w:szCs w:val="22"/>
              </w:rPr>
              <w:t xml:space="preserve">8.1 </w:t>
            </w:r>
          </w:p>
        </w:tc>
        <w:tc>
          <w:tcPr>
            <w:tcW w:w="8761" w:type="dxa"/>
          </w:tcPr>
          <w:p w14:paraId="29C5D14B" w14:textId="71FEDCC7" w:rsidR="00510737" w:rsidRPr="00114809" w:rsidRDefault="005669F7" w:rsidP="005669F7">
            <w:pPr>
              <w:rPr>
                <w:rFonts w:ascii="Arial" w:hAnsi="Arial" w:cs="Arial"/>
                <w:sz w:val="22"/>
                <w:szCs w:val="22"/>
              </w:rPr>
            </w:pPr>
            <w:r w:rsidRPr="00114809">
              <w:rPr>
                <w:rFonts w:ascii="Arial" w:hAnsi="Arial" w:cs="Arial"/>
                <w:b/>
                <w:bCs/>
                <w:sz w:val="22"/>
                <w:szCs w:val="22"/>
              </w:rPr>
              <w:t xml:space="preserve">VAT </w:t>
            </w:r>
            <w:r w:rsidR="00D91F78">
              <w:rPr>
                <w:rFonts w:ascii="Arial" w:hAnsi="Arial" w:cs="Arial"/>
                <w:b/>
                <w:bCs/>
                <w:sz w:val="22"/>
                <w:szCs w:val="22"/>
              </w:rPr>
              <w:t>Update</w:t>
            </w:r>
            <w:r w:rsidRPr="00114809">
              <w:rPr>
                <w:rFonts w:ascii="Arial" w:hAnsi="Arial" w:cs="Arial"/>
                <w:sz w:val="22"/>
                <w:szCs w:val="22"/>
              </w:rPr>
              <w:t xml:space="preserve"> </w:t>
            </w:r>
          </w:p>
          <w:p w14:paraId="524DECB1" w14:textId="29E022C5" w:rsidR="00251AD7" w:rsidRPr="00251AD7" w:rsidRDefault="00251AD7" w:rsidP="00251AD7">
            <w:pPr>
              <w:rPr>
                <w:rFonts w:ascii="Arial" w:hAnsi="Arial" w:cs="Arial"/>
                <w:sz w:val="22"/>
                <w:szCs w:val="22"/>
              </w:rPr>
            </w:pPr>
            <w:r w:rsidRPr="00251AD7">
              <w:rPr>
                <w:rFonts w:ascii="Arial" w:hAnsi="Arial" w:cs="Arial"/>
                <w:sz w:val="22"/>
                <w:szCs w:val="22"/>
              </w:rPr>
              <w:t>The Board received an update on VAT matters, noting the advice obtained from external advisors. The Board noted that actions arising will be formally recorded and reported through ARAC to ensure appropriate oversight and audit trail.</w:t>
            </w:r>
          </w:p>
          <w:p w14:paraId="097514FD" w14:textId="5D3796C1" w:rsidR="00251AD7" w:rsidRPr="00251AD7" w:rsidRDefault="00251AD7" w:rsidP="37F6C8C7">
            <w:pPr>
              <w:rPr>
                <w:rFonts w:ascii="Arial" w:hAnsi="Arial" w:cs="Arial"/>
                <w:sz w:val="22"/>
                <w:szCs w:val="22"/>
              </w:rPr>
            </w:pPr>
            <w:r w:rsidRPr="37F6C8C7">
              <w:rPr>
                <w:rFonts w:ascii="Arial" w:hAnsi="Arial" w:cs="Arial"/>
                <w:sz w:val="22"/>
                <w:szCs w:val="22"/>
              </w:rPr>
              <w:t>The Board considered the potential implications for financial reporting and noted that further work is required to fully assess the position. It was noted that an addendum to the relevant business case will be required and that this will need to be approved in line with delegated authority arrangements ahead of the Annual Report timetable.</w:t>
            </w:r>
          </w:p>
          <w:p w14:paraId="1EE61A95" w14:textId="79BF591B" w:rsidR="00251AD7" w:rsidRPr="00BD4EC8" w:rsidRDefault="00251AD7" w:rsidP="37F6C8C7">
            <w:pPr>
              <w:rPr>
                <w:rFonts w:ascii="Arial" w:hAnsi="Arial" w:cs="Arial"/>
                <w:sz w:val="22"/>
                <w:szCs w:val="22"/>
              </w:rPr>
            </w:pPr>
            <w:r w:rsidRPr="37F6C8C7">
              <w:rPr>
                <w:rFonts w:ascii="Arial" w:hAnsi="Arial" w:cs="Arial"/>
                <w:sz w:val="22"/>
                <w:szCs w:val="22"/>
              </w:rPr>
              <w:t>The Board discussed the potential audit implications, including the risk of accounts qualification, and noted the importance of maintaining appropriate controls, documentation, and staff capability. The Board noted that management is taking steps to ensure that training and processes are in place to mitigate risk and support compliance.</w:t>
            </w:r>
          </w:p>
        </w:tc>
      </w:tr>
      <w:tr w:rsidR="00F04E2E" w:rsidRPr="00114809" w14:paraId="5C3CD573" w14:textId="77777777" w:rsidTr="37F6C8C7">
        <w:tc>
          <w:tcPr>
            <w:tcW w:w="986" w:type="dxa"/>
          </w:tcPr>
          <w:p w14:paraId="1AF3C53F" w14:textId="79278F08" w:rsidR="00F04E2E" w:rsidRPr="00114809" w:rsidRDefault="00F04E2E">
            <w:pPr>
              <w:rPr>
                <w:rFonts w:ascii="Arial" w:hAnsi="Arial" w:cs="Arial"/>
                <w:sz w:val="22"/>
                <w:szCs w:val="22"/>
              </w:rPr>
            </w:pPr>
            <w:r>
              <w:rPr>
                <w:rFonts w:ascii="Arial" w:hAnsi="Arial" w:cs="Arial"/>
                <w:sz w:val="22"/>
                <w:szCs w:val="22"/>
              </w:rPr>
              <w:t>8.2</w:t>
            </w:r>
          </w:p>
        </w:tc>
        <w:tc>
          <w:tcPr>
            <w:tcW w:w="8761" w:type="dxa"/>
          </w:tcPr>
          <w:p w14:paraId="5D2A3467" w14:textId="77777777" w:rsidR="00F04E2E" w:rsidRDefault="00F04E2E" w:rsidP="005669F7">
            <w:pPr>
              <w:rPr>
                <w:rFonts w:ascii="Arial" w:hAnsi="Arial" w:cs="Arial"/>
                <w:b/>
                <w:bCs/>
                <w:sz w:val="22"/>
                <w:szCs w:val="22"/>
              </w:rPr>
            </w:pPr>
            <w:r>
              <w:rPr>
                <w:rFonts w:ascii="Arial" w:hAnsi="Arial" w:cs="Arial"/>
                <w:b/>
                <w:bCs/>
                <w:sz w:val="22"/>
                <w:szCs w:val="22"/>
              </w:rPr>
              <w:t>Sustainability Reporting</w:t>
            </w:r>
          </w:p>
          <w:p w14:paraId="14E2CF71" w14:textId="746A16F6" w:rsidR="00251AD7" w:rsidRPr="008F7C9E" w:rsidRDefault="00251AD7" w:rsidP="005669F7">
            <w:pPr>
              <w:rPr>
                <w:rFonts w:ascii="Arial" w:hAnsi="Arial" w:cs="Arial"/>
                <w:sz w:val="22"/>
                <w:szCs w:val="22"/>
              </w:rPr>
            </w:pPr>
            <w:r w:rsidRPr="00251AD7">
              <w:rPr>
                <w:rFonts w:ascii="Arial" w:hAnsi="Arial" w:cs="Arial"/>
                <w:sz w:val="22"/>
                <w:szCs w:val="22"/>
              </w:rPr>
              <w:t>The Board considered the requirements for sustainability reporting, noting the relevant guidance issued by DAERA. The CEO provided an update on current reporting arrangements and the development of an enhanced reporting framework. The Board noted the importance of ensuring that sustainability reporting is compliant, consistent, and sufficiently robust to meet external requirements.</w:t>
            </w:r>
          </w:p>
        </w:tc>
      </w:tr>
      <w:tr w:rsidR="00CD1719" w:rsidRPr="00114809" w14:paraId="527DEE6B" w14:textId="77777777" w:rsidTr="37F6C8C7">
        <w:tc>
          <w:tcPr>
            <w:tcW w:w="986" w:type="dxa"/>
          </w:tcPr>
          <w:p w14:paraId="7F52FC20" w14:textId="2EB15AAE" w:rsidR="00CD1719" w:rsidRPr="00114809" w:rsidRDefault="002A3457">
            <w:pPr>
              <w:rPr>
                <w:rFonts w:ascii="Arial" w:hAnsi="Arial" w:cs="Arial"/>
                <w:sz w:val="22"/>
                <w:szCs w:val="22"/>
              </w:rPr>
            </w:pPr>
            <w:r w:rsidRPr="00114809">
              <w:rPr>
                <w:rFonts w:ascii="Arial" w:hAnsi="Arial" w:cs="Arial"/>
                <w:sz w:val="22"/>
                <w:szCs w:val="22"/>
              </w:rPr>
              <w:t>9</w:t>
            </w:r>
            <w:r w:rsidR="0050340E" w:rsidRPr="00114809">
              <w:rPr>
                <w:rFonts w:ascii="Arial" w:hAnsi="Arial" w:cs="Arial"/>
                <w:sz w:val="22"/>
                <w:szCs w:val="22"/>
              </w:rPr>
              <w:t>.0</w:t>
            </w:r>
          </w:p>
        </w:tc>
        <w:tc>
          <w:tcPr>
            <w:tcW w:w="8761" w:type="dxa"/>
          </w:tcPr>
          <w:p w14:paraId="2361556B" w14:textId="74184C77" w:rsidR="0050340E" w:rsidRDefault="0050340E" w:rsidP="0050340E">
            <w:pPr>
              <w:rPr>
                <w:rFonts w:ascii="Arial" w:hAnsi="Arial" w:cs="Arial"/>
                <w:b/>
                <w:bCs/>
                <w:sz w:val="22"/>
                <w:szCs w:val="22"/>
              </w:rPr>
            </w:pPr>
            <w:r w:rsidRPr="00114809">
              <w:rPr>
                <w:rFonts w:ascii="Arial" w:hAnsi="Arial" w:cs="Arial"/>
                <w:b/>
                <w:bCs/>
                <w:sz w:val="22"/>
                <w:szCs w:val="22"/>
              </w:rPr>
              <w:t>Strategic Risk Register</w:t>
            </w:r>
            <w:r w:rsidR="005F16F5" w:rsidRPr="00114809">
              <w:rPr>
                <w:rFonts w:ascii="Arial" w:hAnsi="Arial" w:cs="Arial"/>
                <w:b/>
                <w:bCs/>
                <w:sz w:val="22"/>
                <w:szCs w:val="22"/>
              </w:rPr>
              <w:t xml:space="preserve"> </w:t>
            </w:r>
          </w:p>
          <w:p w14:paraId="73A6D3F8" w14:textId="6680B6BC" w:rsidR="00251AD7" w:rsidRPr="00251AD7" w:rsidRDefault="00251AD7" w:rsidP="00251AD7">
            <w:pPr>
              <w:rPr>
                <w:rFonts w:ascii="Arial" w:hAnsi="Arial" w:cs="Arial"/>
                <w:sz w:val="22"/>
                <w:szCs w:val="22"/>
              </w:rPr>
            </w:pPr>
            <w:r w:rsidRPr="00251AD7">
              <w:rPr>
                <w:rFonts w:ascii="Arial" w:hAnsi="Arial" w:cs="Arial"/>
                <w:sz w:val="22"/>
                <w:szCs w:val="22"/>
              </w:rPr>
              <w:t>The Board reviewed the Strategic Risk Register and considered the key risks facing the organisation and the effectiveness of associated mitigating actions. The CEO provided an update on current risk management arrangements and highlighted areas of change.</w:t>
            </w:r>
          </w:p>
          <w:p w14:paraId="2D9F4745" w14:textId="77B8832A" w:rsidR="00503B6A" w:rsidRPr="00114809" w:rsidRDefault="00251AD7" w:rsidP="002E465B">
            <w:pPr>
              <w:rPr>
                <w:rFonts w:ascii="Arial" w:hAnsi="Arial" w:cs="Arial"/>
                <w:sz w:val="22"/>
                <w:szCs w:val="22"/>
              </w:rPr>
            </w:pPr>
            <w:r w:rsidRPr="37F6C8C7">
              <w:rPr>
                <w:rFonts w:ascii="Arial" w:hAnsi="Arial" w:cs="Arial"/>
                <w:sz w:val="22"/>
                <w:szCs w:val="22"/>
              </w:rPr>
              <w:t>The Board discussed the proposed closure of risk SR05 and, subject to confirmation that appropriate controls are in place, agreed to close the risk. The Board also agreed that emerging budget pressures should be formally reflected within the risk register.</w:t>
            </w:r>
          </w:p>
        </w:tc>
      </w:tr>
      <w:tr w:rsidR="00000FD3" w:rsidRPr="00114809" w14:paraId="03D48894" w14:textId="77777777" w:rsidTr="37F6C8C7">
        <w:tc>
          <w:tcPr>
            <w:tcW w:w="986" w:type="dxa"/>
          </w:tcPr>
          <w:p w14:paraId="76EE839A" w14:textId="62289DFE" w:rsidR="00000FD3" w:rsidRPr="00114809" w:rsidRDefault="00000FD3">
            <w:pPr>
              <w:rPr>
                <w:rFonts w:ascii="Arial" w:hAnsi="Arial" w:cs="Arial"/>
                <w:sz w:val="22"/>
                <w:szCs w:val="22"/>
              </w:rPr>
            </w:pPr>
            <w:r w:rsidRPr="00114809">
              <w:rPr>
                <w:rFonts w:ascii="Arial" w:hAnsi="Arial" w:cs="Arial"/>
                <w:sz w:val="22"/>
                <w:szCs w:val="22"/>
              </w:rPr>
              <w:t>1</w:t>
            </w:r>
            <w:r w:rsidR="00E53F8E" w:rsidRPr="00114809">
              <w:rPr>
                <w:rFonts w:ascii="Arial" w:hAnsi="Arial" w:cs="Arial"/>
                <w:sz w:val="22"/>
                <w:szCs w:val="22"/>
              </w:rPr>
              <w:t>0</w:t>
            </w:r>
            <w:r w:rsidRPr="00114809">
              <w:rPr>
                <w:rFonts w:ascii="Arial" w:hAnsi="Arial" w:cs="Arial"/>
                <w:sz w:val="22"/>
                <w:szCs w:val="22"/>
              </w:rPr>
              <w:t>.</w:t>
            </w:r>
          </w:p>
        </w:tc>
        <w:tc>
          <w:tcPr>
            <w:tcW w:w="8761" w:type="dxa"/>
          </w:tcPr>
          <w:p w14:paraId="445C80A8" w14:textId="2BB9B922" w:rsidR="00000FD3" w:rsidRPr="00114809" w:rsidRDefault="00000FD3" w:rsidP="0050340E">
            <w:r w:rsidRPr="37F6C8C7">
              <w:rPr>
                <w:rFonts w:ascii="Arial" w:hAnsi="Arial" w:cs="Arial"/>
                <w:b/>
                <w:bCs/>
                <w:sz w:val="22"/>
                <w:szCs w:val="22"/>
              </w:rPr>
              <w:t>Matters to Note</w:t>
            </w:r>
            <w:r w:rsidR="006321C8" w:rsidRPr="37F6C8C7">
              <w:rPr>
                <w:rFonts w:ascii="Arial" w:hAnsi="Arial" w:cs="Arial"/>
                <w:b/>
                <w:bCs/>
                <w:sz w:val="22"/>
                <w:szCs w:val="22"/>
              </w:rPr>
              <w:t xml:space="preserve"> – </w:t>
            </w:r>
            <w:r w:rsidR="006321C8" w:rsidRPr="37F6C8C7">
              <w:rPr>
                <w:rFonts w:ascii="Arial" w:hAnsi="Arial" w:cs="Arial"/>
                <w:sz w:val="22"/>
                <w:szCs w:val="22"/>
              </w:rPr>
              <w:t>There were no matters to note.</w:t>
            </w:r>
            <w:r w:rsidR="006321C8" w:rsidRPr="37F6C8C7">
              <w:rPr>
                <w:rFonts w:ascii="Arial" w:hAnsi="Arial" w:cs="Arial"/>
                <w:b/>
                <w:bCs/>
                <w:sz w:val="22"/>
                <w:szCs w:val="22"/>
              </w:rPr>
              <w:t xml:space="preserve">  </w:t>
            </w:r>
          </w:p>
          <w:p w14:paraId="41867A3B" w14:textId="3EFFB59C" w:rsidR="00000FD3" w:rsidRPr="00114809" w:rsidRDefault="00000FD3" w:rsidP="37F6C8C7">
            <w:pPr>
              <w:rPr>
                <w:rFonts w:ascii="Arial" w:hAnsi="Arial" w:cs="Arial"/>
                <w:b/>
                <w:bCs/>
                <w:sz w:val="22"/>
                <w:szCs w:val="22"/>
              </w:rPr>
            </w:pPr>
          </w:p>
          <w:p w14:paraId="13A6495A" w14:textId="0DEEE2E1" w:rsidR="00000FD3" w:rsidRPr="00114809" w:rsidRDefault="00000FD3" w:rsidP="37F6C8C7">
            <w:pPr>
              <w:rPr>
                <w:rFonts w:ascii="Arial" w:hAnsi="Arial" w:cs="Arial"/>
                <w:b/>
                <w:bCs/>
                <w:sz w:val="22"/>
                <w:szCs w:val="22"/>
              </w:rPr>
            </w:pPr>
          </w:p>
          <w:p w14:paraId="2EF22883" w14:textId="4FA128B0" w:rsidR="00000FD3" w:rsidRPr="00114809" w:rsidRDefault="00000FD3" w:rsidP="37F6C8C7">
            <w:pPr>
              <w:rPr>
                <w:rFonts w:ascii="Arial" w:hAnsi="Arial" w:cs="Arial"/>
                <w:b/>
                <w:bCs/>
                <w:sz w:val="22"/>
                <w:szCs w:val="22"/>
              </w:rPr>
            </w:pPr>
          </w:p>
          <w:p w14:paraId="36A7E2F7" w14:textId="75242703" w:rsidR="00000FD3" w:rsidRPr="00114809" w:rsidRDefault="00000FD3" w:rsidP="37F6C8C7">
            <w:pPr>
              <w:rPr>
                <w:rFonts w:ascii="Arial" w:hAnsi="Arial" w:cs="Arial"/>
                <w:b/>
                <w:bCs/>
                <w:sz w:val="22"/>
                <w:szCs w:val="22"/>
              </w:rPr>
            </w:pPr>
          </w:p>
          <w:p w14:paraId="69574A18" w14:textId="0D9A2432" w:rsidR="00000FD3" w:rsidRPr="00114809" w:rsidRDefault="00000FD3" w:rsidP="37F6C8C7">
            <w:pPr>
              <w:rPr>
                <w:rFonts w:ascii="Arial" w:hAnsi="Arial" w:cs="Arial"/>
                <w:b/>
                <w:bCs/>
                <w:sz w:val="22"/>
                <w:szCs w:val="22"/>
              </w:rPr>
            </w:pPr>
          </w:p>
          <w:p w14:paraId="6827F1BA" w14:textId="1AAE6125" w:rsidR="00000FD3" w:rsidRPr="00114809" w:rsidRDefault="00000FD3" w:rsidP="37F6C8C7">
            <w:pPr>
              <w:rPr>
                <w:rFonts w:ascii="Arial" w:hAnsi="Arial" w:cs="Arial"/>
                <w:b/>
                <w:bCs/>
                <w:sz w:val="22"/>
                <w:szCs w:val="22"/>
              </w:rPr>
            </w:pPr>
          </w:p>
          <w:p w14:paraId="373B951F" w14:textId="7B668416" w:rsidR="00000FD3" w:rsidRPr="00114809" w:rsidRDefault="00000FD3" w:rsidP="0050340E">
            <w:pPr>
              <w:rPr>
                <w:rFonts w:ascii="Arial" w:hAnsi="Arial" w:cs="Arial"/>
                <w:b/>
                <w:bCs/>
                <w:sz w:val="22"/>
                <w:szCs w:val="22"/>
              </w:rPr>
            </w:pPr>
          </w:p>
        </w:tc>
      </w:tr>
      <w:tr w:rsidR="00584B36" w:rsidRPr="00114809" w14:paraId="1736C4DC" w14:textId="77777777" w:rsidTr="37F6C8C7">
        <w:tc>
          <w:tcPr>
            <w:tcW w:w="986" w:type="dxa"/>
          </w:tcPr>
          <w:p w14:paraId="23BDBAAC" w14:textId="043CD2BD" w:rsidR="00584B36" w:rsidRPr="00114809" w:rsidRDefault="00584B36">
            <w:pPr>
              <w:rPr>
                <w:rFonts w:ascii="Arial" w:hAnsi="Arial" w:cs="Arial"/>
                <w:sz w:val="22"/>
                <w:szCs w:val="22"/>
              </w:rPr>
            </w:pPr>
            <w:r w:rsidRPr="00114809">
              <w:rPr>
                <w:rFonts w:ascii="Arial" w:hAnsi="Arial" w:cs="Arial"/>
                <w:sz w:val="22"/>
                <w:szCs w:val="22"/>
              </w:rPr>
              <w:lastRenderedPageBreak/>
              <w:t>1</w:t>
            </w:r>
            <w:r w:rsidR="00E53F8E" w:rsidRPr="00114809">
              <w:rPr>
                <w:rFonts w:ascii="Arial" w:hAnsi="Arial" w:cs="Arial"/>
                <w:sz w:val="22"/>
                <w:szCs w:val="22"/>
              </w:rPr>
              <w:t>1</w:t>
            </w:r>
            <w:r w:rsidRPr="00114809">
              <w:rPr>
                <w:rFonts w:ascii="Arial" w:hAnsi="Arial" w:cs="Arial"/>
                <w:sz w:val="22"/>
                <w:szCs w:val="22"/>
              </w:rPr>
              <w:t>.0</w:t>
            </w:r>
          </w:p>
        </w:tc>
        <w:tc>
          <w:tcPr>
            <w:tcW w:w="8761" w:type="dxa"/>
          </w:tcPr>
          <w:p w14:paraId="55EECB73" w14:textId="77777777" w:rsidR="00584B36" w:rsidRPr="00114809" w:rsidRDefault="00584B36" w:rsidP="0050340E">
            <w:pPr>
              <w:rPr>
                <w:rFonts w:ascii="Arial" w:hAnsi="Arial" w:cs="Arial"/>
                <w:b/>
                <w:bCs/>
                <w:sz w:val="22"/>
                <w:szCs w:val="22"/>
              </w:rPr>
            </w:pPr>
            <w:r w:rsidRPr="00114809">
              <w:rPr>
                <w:rFonts w:ascii="Arial" w:hAnsi="Arial" w:cs="Arial"/>
                <w:b/>
                <w:bCs/>
                <w:sz w:val="22"/>
                <w:szCs w:val="22"/>
              </w:rPr>
              <w:t>Any Other Business</w:t>
            </w:r>
          </w:p>
          <w:p w14:paraId="3B99C045" w14:textId="5E7A7FA8" w:rsidR="00251AD7" w:rsidRPr="00251AD7" w:rsidRDefault="00251AD7" w:rsidP="00251AD7">
            <w:pPr>
              <w:rPr>
                <w:rFonts w:ascii="Arial" w:hAnsi="Arial" w:cs="Arial"/>
                <w:sz w:val="22"/>
                <w:szCs w:val="22"/>
              </w:rPr>
            </w:pPr>
            <w:r w:rsidRPr="00251AD7">
              <w:rPr>
                <w:rFonts w:ascii="Arial" w:hAnsi="Arial" w:cs="Arial"/>
                <w:sz w:val="22"/>
                <w:szCs w:val="22"/>
              </w:rPr>
              <w:t>The Board considered plans for the forthcoming stakeholder event, including communications and organisational capacity. The Board noted the importance of ensuring appropriate planning and resource allocation to support delivery.</w:t>
            </w:r>
          </w:p>
          <w:p w14:paraId="1471ECB6" w14:textId="77777777" w:rsidR="00251AD7" w:rsidRPr="00251AD7" w:rsidRDefault="00251AD7" w:rsidP="00251AD7">
            <w:pPr>
              <w:rPr>
                <w:rFonts w:ascii="Arial" w:hAnsi="Arial" w:cs="Arial"/>
                <w:sz w:val="22"/>
                <w:szCs w:val="22"/>
              </w:rPr>
            </w:pPr>
          </w:p>
          <w:p w14:paraId="40AF1148" w14:textId="7192CD31" w:rsidR="00251AD7" w:rsidRPr="00114809" w:rsidRDefault="00251AD7" w:rsidP="00251AD7">
            <w:pPr>
              <w:rPr>
                <w:rFonts w:ascii="Arial" w:hAnsi="Arial" w:cs="Arial"/>
                <w:sz w:val="22"/>
                <w:szCs w:val="22"/>
              </w:rPr>
            </w:pPr>
            <w:r w:rsidRPr="00251AD7">
              <w:rPr>
                <w:rFonts w:ascii="Arial" w:hAnsi="Arial" w:cs="Arial"/>
                <w:sz w:val="22"/>
                <w:szCs w:val="22"/>
              </w:rPr>
              <w:t>The Board also noted an update from the CEO regarding data being collected through Jobs and Benefits Offices, including increased levels of demand. The Board considered the implications for service capacity and responsiveness.</w:t>
            </w:r>
          </w:p>
        </w:tc>
      </w:tr>
      <w:tr w:rsidR="009536B6" w:rsidRPr="00114809" w14:paraId="4ED5D278" w14:textId="77777777" w:rsidTr="37F6C8C7">
        <w:tc>
          <w:tcPr>
            <w:tcW w:w="986" w:type="dxa"/>
          </w:tcPr>
          <w:p w14:paraId="2BB130B4" w14:textId="500E29BA" w:rsidR="009536B6" w:rsidRPr="00114809" w:rsidRDefault="009536B6">
            <w:pPr>
              <w:rPr>
                <w:rFonts w:ascii="Arial" w:hAnsi="Arial" w:cs="Arial"/>
                <w:sz w:val="22"/>
                <w:szCs w:val="22"/>
              </w:rPr>
            </w:pPr>
            <w:r w:rsidRPr="00114809">
              <w:rPr>
                <w:rFonts w:ascii="Arial" w:hAnsi="Arial" w:cs="Arial"/>
                <w:sz w:val="22"/>
                <w:szCs w:val="22"/>
              </w:rPr>
              <w:t>11.1</w:t>
            </w:r>
          </w:p>
        </w:tc>
        <w:tc>
          <w:tcPr>
            <w:tcW w:w="8761" w:type="dxa"/>
          </w:tcPr>
          <w:p w14:paraId="47A63897" w14:textId="003F68A8" w:rsidR="009536B6" w:rsidRPr="00114809" w:rsidRDefault="009536B6" w:rsidP="0050340E">
            <w:pPr>
              <w:rPr>
                <w:rFonts w:ascii="Arial" w:hAnsi="Arial" w:cs="Arial"/>
                <w:sz w:val="22"/>
                <w:szCs w:val="22"/>
              </w:rPr>
            </w:pPr>
            <w:r w:rsidRPr="00114809">
              <w:rPr>
                <w:rFonts w:ascii="Arial" w:hAnsi="Arial" w:cs="Arial"/>
                <w:sz w:val="22"/>
                <w:szCs w:val="22"/>
              </w:rPr>
              <w:t xml:space="preserve">The members agreed that there will not be a Board meeting in July. </w:t>
            </w:r>
          </w:p>
        </w:tc>
      </w:tr>
      <w:tr w:rsidR="00B10524" w:rsidRPr="00114809" w14:paraId="6507D7AE" w14:textId="77777777" w:rsidTr="37F6C8C7">
        <w:tc>
          <w:tcPr>
            <w:tcW w:w="986" w:type="dxa"/>
          </w:tcPr>
          <w:p w14:paraId="0582A3BB" w14:textId="78E326AC" w:rsidR="00B10524" w:rsidRPr="00114809" w:rsidRDefault="00B10524">
            <w:pPr>
              <w:rPr>
                <w:rFonts w:ascii="Arial" w:hAnsi="Arial" w:cs="Arial"/>
                <w:sz w:val="22"/>
                <w:szCs w:val="22"/>
              </w:rPr>
            </w:pPr>
            <w:r w:rsidRPr="00114809">
              <w:rPr>
                <w:rFonts w:ascii="Arial" w:hAnsi="Arial" w:cs="Arial"/>
                <w:sz w:val="22"/>
                <w:szCs w:val="22"/>
              </w:rPr>
              <w:t>1</w:t>
            </w:r>
            <w:r w:rsidR="00821C54" w:rsidRPr="00114809">
              <w:rPr>
                <w:rFonts w:ascii="Arial" w:hAnsi="Arial" w:cs="Arial"/>
                <w:sz w:val="22"/>
                <w:szCs w:val="22"/>
              </w:rPr>
              <w:t>2</w:t>
            </w:r>
            <w:r w:rsidR="00F7733B" w:rsidRPr="00114809">
              <w:rPr>
                <w:rFonts w:ascii="Arial" w:hAnsi="Arial" w:cs="Arial"/>
                <w:sz w:val="22"/>
                <w:szCs w:val="22"/>
              </w:rPr>
              <w:t>.0</w:t>
            </w:r>
          </w:p>
        </w:tc>
        <w:tc>
          <w:tcPr>
            <w:tcW w:w="8761" w:type="dxa"/>
          </w:tcPr>
          <w:p w14:paraId="7FCFE16C" w14:textId="506995EA" w:rsidR="004A1EA0" w:rsidRPr="00B5129B" w:rsidRDefault="00B10524" w:rsidP="00A20598">
            <w:pPr>
              <w:rPr>
                <w:rFonts w:ascii="Arial" w:hAnsi="Arial" w:cs="Arial"/>
                <w:b/>
                <w:bCs/>
                <w:sz w:val="22"/>
                <w:szCs w:val="22"/>
              </w:rPr>
            </w:pPr>
            <w:r w:rsidRPr="00114809">
              <w:rPr>
                <w:rFonts w:ascii="Arial" w:hAnsi="Arial" w:cs="Arial"/>
                <w:b/>
                <w:bCs/>
                <w:sz w:val="22"/>
                <w:szCs w:val="22"/>
              </w:rPr>
              <w:t xml:space="preserve">Date of Next Meeting </w:t>
            </w:r>
            <w:r w:rsidR="00757491" w:rsidRPr="00114809">
              <w:rPr>
                <w:rFonts w:ascii="Arial" w:hAnsi="Arial" w:cs="Arial"/>
                <w:b/>
                <w:bCs/>
                <w:sz w:val="22"/>
                <w:szCs w:val="22"/>
              </w:rPr>
              <w:t>–</w:t>
            </w:r>
            <w:r w:rsidR="000C751E" w:rsidRPr="00114809">
              <w:rPr>
                <w:rFonts w:ascii="Arial" w:hAnsi="Arial" w:cs="Arial"/>
                <w:b/>
                <w:bCs/>
                <w:sz w:val="22"/>
                <w:szCs w:val="22"/>
              </w:rPr>
              <w:t xml:space="preserve"> </w:t>
            </w:r>
            <w:r w:rsidR="00BD4EC8" w:rsidRPr="00BD4EC8">
              <w:rPr>
                <w:rFonts w:ascii="Arial" w:hAnsi="Arial" w:cs="Arial"/>
                <w:sz w:val="22"/>
                <w:szCs w:val="22"/>
              </w:rPr>
              <w:t>27</w:t>
            </w:r>
            <w:r w:rsidR="00BD4EC8" w:rsidRPr="00BD4EC8">
              <w:rPr>
                <w:rFonts w:ascii="Arial" w:hAnsi="Arial" w:cs="Arial"/>
                <w:sz w:val="22"/>
                <w:szCs w:val="22"/>
                <w:vertAlign w:val="superscript"/>
              </w:rPr>
              <w:t>th</w:t>
            </w:r>
            <w:r w:rsidR="00BD4EC8" w:rsidRPr="00BD4EC8">
              <w:rPr>
                <w:rFonts w:ascii="Arial" w:hAnsi="Arial" w:cs="Arial"/>
                <w:sz w:val="22"/>
                <w:szCs w:val="22"/>
              </w:rPr>
              <w:t xml:space="preserve"> </w:t>
            </w:r>
            <w:r w:rsidR="004A1EA0" w:rsidRPr="00BD4EC8">
              <w:rPr>
                <w:rFonts w:ascii="Arial" w:hAnsi="Arial" w:cs="Arial"/>
                <w:sz w:val="22"/>
                <w:szCs w:val="22"/>
              </w:rPr>
              <w:t>May at 10.</w:t>
            </w:r>
            <w:r w:rsidR="00D91F78">
              <w:rPr>
                <w:rFonts w:ascii="Arial" w:hAnsi="Arial" w:cs="Arial"/>
                <w:sz w:val="22"/>
                <w:szCs w:val="22"/>
              </w:rPr>
              <w:t>3</w:t>
            </w:r>
            <w:r w:rsidR="004A1EA0" w:rsidRPr="00BD4EC8">
              <w:rPr>
                <w:rFonts w:ascii="Arial" w:hAnsi="Arial" w:cs="Arial"/>
                <w:sz w:val="22"/>
                <w:szCs w:val="22"/>
              </w:rPr>
              <w:t xml:space="preserve">0 </w:t>
            </w:r>
            <w:r w:rsidR="00112157" w:rsidRPr="00BD4EC8">
              <w:rPr>
                <w:rFonts w:ascii="Arial" w:hAnsi="Arial" w:cs="Arial"/>
                <w:sz w:val="22"/>
                <w:szCs w:val="22"/>
              </w:rPr>
              <w:t>a</w:t>
            </w:r>
            <w:r w:rsidR="00BD4EC8">
              <w:rPr>
                <w:rFonts w:ascii="Arial" w:hAnsi="Arial" w:cs="Arial"/>
                <w:sz w:val="22"/>
                <w:szCs w:val="22"/>
              </w:rPr>
              <w:t xml:space="preserve">m. </w:t>
            </w:r>
          </w:p>
        </w:tc>
      </w:tr>
    </w:tbl>
    <w:p w14:paraId="1C9978E4" w14:textId="77777777" w:rsidR="00144845" w:rsidRPr="00114809" w:rsidRDefault="00144845" w:rsidP="00DD5EFA">
      <w:pPr>
        <w:rPr>
          <w:rFonts w:ascii="Arial" w:hAnsi="Arial" w:cs="Arial"/>
          <w:sz w:val="22"/>
          <w:szCs w:val="22"/>
        </w:rPr>
      </w:pPr>
    </w:p>
    <w:p w14:paraId="560F9EB2" w14:textId="77777777" w:rsidR="00616AE1" w:rsidRDefault="00616AE1" w:rsidP="00616AE1">
      <w:pPr>
        <w:pStyle w:val="paragraph"/>
        <w:spacing w:before="0" w:beforeAutospacing="0" w:after="0" w:afterAutospacing="0"/>
        <w:jc w:val="both"/>
        <w:textAlignment w:val="baseline"/>
        <w:rPr>
          <w:rStyle w:val="normaltextrun"/>
          <w:rFonts w:ascii="Aptos" w:eastAsiaTheme="majorEastAsia" w:hAnsi="Aptos" w:cs="Segoe UI"/>
          <w:color w:val="000000"/>
        </w:rPr>
      </w:pPr>
    </w:p>
    <w:p w14:paraId="4BAAC17F" w14:textId="54E0FB25" w:rsidR="00616AE1" w:rsidRDefault="00616AE1" w:rsidP="00616AE1">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color w:val="000000"/>
        </w:rPr>
        <w:t>Signed as approved.</w:t>
      </w:r>
      <w:r>
        <w:rPr>
          <w:rStyle w:val="eop"/>
          <w:rFonts w:ascii="Aptos" w:eastAsiaTheme="majorEastAsia" w:hAnsi="Aptos" w:cs="Segoe UI"/>
          <w:color w:val="000000"/>
        </w:rPr>
        <w:t> </w:t>
      </w:r>
    </w:p>
    <w:p w14:paraId="70CE0FAF" w14:textId="77777777" w:rsidR="00616AE1" w:rsidRDefault="00616AE1" w:rsidP="00616AE1">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color w:val="000000"/>
        </w:rPr>
        <w:t>William Leathem, Chair</w:t>
      </w:r>
      <w:r>
        <w:rPr>
          <w:rStyle w:val="eop"/>
          <w:rFonts w:ascii="Aptos" w:eastAsiaTheme="majorEastAsia" w:hAnsi="Aptos" w:cs="Segoe UI"/>
          <w:color w:val="000000"/>
        </w:rPr>
        <w:t> </w:t>
      </w:r>
    </w:p>
    <w:p w14:paraId="4880FD77" w14:textId="3D67735C" w:rsidR="008B0F1E" w:rsidRPr="00114809" w:rsidRDefault="008F217C" w:rsidP="008213D8">
      <w:pPr>
        <w:rPr>
          <w:rFonts w:ascii="Arial" w:hAnsi="Arial" w:cs="Arial"/>
          <w:sz w:val="22"/>
          <w:szCs w:val="22"/>
        </w:rPr>
      </w:pPr>
      <w:r>
        <w:rPr>
          <w:rStyle w:val="wacimagecontainer"/>
          <w:rFonts w:ascii="Segoe UI" w:hAnsi="Segoe UI" w:cs="Segoe UI"/>
          <w:noProof/>
          <w:color w:val="000000"/>
          <w:sz w:val="18"/>
          <w:szCs w:val="18"/>
          <w:shd w:val="clear" w:color="auto" w:fill="FFFFFF"/>
        </w:rPr>
        <w:drawing>
          <wp:inline distT="0" distB="0" distL="0" distR="0" wp14:anchorId="44C15FFF" wp14:editId="44E0B2F0">
            <wp:extent cx="3529239" cy="590550"/>
            <wp:effectExtent l="0" t="0" r="0" b="0"/>
            <wp:docPr id="1218069490" name="Picture 1218069490"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31773" cy="590974"/>
                    </a:xfrm>
                    <a:prstGeom prst="rect">
                      <a:avLst/>
                    </a:prstGeom>
                    <a:noFill/>
                    <a:ln>
                      <a:noFill/>
                    </a:ln>
                  </pic:spPr>
                </pic:pic>
              </a:graphicData>
            </a:graphic>
          </wp:inline>
        </w:drawing>
      </w:r>
    </w:p>
    <w:sectPr w:rsidR="008B0F1E" w:rsidRPr="00114809" w:rsidSect="00B35F7E">
      <w:headerReference w:type="default" r:id="rId11"/>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6A02A" w14:textId="77777777" w:rsidR="00FE135D" w:rsidRDefault="00FE135D" w:rsidP="000B432C">
      <w:pPr>
        <w:spacing w:after="0" w:line="240" w:lineRule="auto"/>
      </w:pPr>
      <w:r>
        <w:separator/>
      </w:r>
    </w:p>
  </w:endnote>
  <w:endnote w:type="continuationSeparator" w:id="0">
    <w:p w14:paraId="0D6CD7BA" w14:textId="77777777" w:rsidR="00FE135D" w:rsidRDefault="00FE135D" w:rsidP="000B4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822283"/>
      <w:docPartObj>
        <w:docPartGallery w:val="Page Numbers (Bottom of Page)"/>
        <w:docPartUnique/>
      </w:docPartObj>
    </w:sdtPr>
    <w:sdtEndPr>
      <w:rPr>
        <w:noProof/>
      </w:rPr>
    </w:sdtEndPr>
    <w:sdtContent>
      <w:p w14:paraId="43C8D059" w14:textId="08AB1270" w:rsidR="00845076" w:rsidRDefault="008450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CB0D3E" w14:textId="77777777" w:rsidR="00845076" w:rsidRDefault="008450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BAAC8" w14:textId="77777777" w:rsidR="00FE135D" w:rsidRDefault="00FE135D" w:rsidP="000B432C">
      <w:pPr>
        <w:spacing w:after="0" w:line="240" w:lineRule="auto"/>
      </w:pPr>
      <w:r>
        <w:separator/>
      </w:r>
    </w:p>
  </w:footnote>
  <w:footnote w:type="continuationSeparator" w:id="0">
    <w:p w14:paraId="369093AB" w14:textId="77777777" w:rsidR="00FE135D" w:rsidRDefault="00FE135D" w:rsidP="000B4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A20F" w14:textId="3A2E904E" w:rsidR="000B432C" w:rsidRDefault="009946BC">
    <w:pPr>
      <w:pStyle w:val="Header"/>
    </w:pPr>
    <w:r>
      <w:rPr>
        <w:noProof/>
      </w:rPr>
      <w:drawing>
        <wp:anchor distT="0" distB="0" distL="114300" distR="114300" simplePos="0" relativeHeight="251657216" behindDoc="1" locked="0" layoutInCell="1" allowOverlap="1" wp14:anchorId="0CF59422" wp14:editId="5F86E1AC">
          <wp:simplePos x="0" y="0"/>
          <wp:positionH relativeFrom="margin">
            <wp:align>left</wp:align>
          </wp:positionH>
          <wp:positionV relativeFrom="paragraph">
            <wp:posOffset>-634</wp:posOffset>
          </wp:positionV>
          <wp:extent cx="810001" cy="906780"/>
          <wp:effectExtent l="0" t="0" r="9525" b="7620"/>
          <wp:wrapNone/>
          <wp:docPr id="931302509" name="Picture 3"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302509" name="Picture 3" descr="A logo with text on it&#10;&#10;Description automatically generated"/>
                  <pic:cNvPicPr/>
                </pic:nvPicPr>
                <pic:blipFill rotWithShape="1">
                  <a:blip r:embed="rId1">
                    <a:extLst>
                      <a:ext uri="{28A0092B-C50C-407E-A947-70E740481C1C}">
                        <a14:useLocalDpi xmlns:a14="http://schemas.microsoft.com/office/drawing/2010/main" val="0"/>
                      </a:ext>
                    </a:extLst>
                  </a:blip>
                  <a:srcRect l="24539" t="17602" r="1857"/>
                  <a:stretch/>
                </pic:blipFill>
                <pic:spPr bwMode="auto">
                  <a:xfrm>
                    <a:off x="0" y="0"/>
                    <a:ext cx="810001" cy="906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B51B8"/>
    <w:multiLevelType w:val="multilevel"/>
    <w:tmpl w:val="9B1C20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B853628"/>
    <w:multiLevelType w:val="multilevel"/>
    <w:tmpl w:val="C97081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13034F0"/>
    <w:multiLevelType w:val="hybridMultilevel"/>
    <w:tmpl w:val="49A4B0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577501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6258339">
    <w:abstractNumId w:val="0"/>
  </w:num>
  <w:num w:numId="3" w16cid:durableId="1193809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845"/>
    <w:rsid w:val="00000FD3"/>
    <w:rsid w:val="0000334A"/>
    <w:rsid w:val="000035C6"/>
    <w:rsid w:val="00007857"/>
    <w:rsid w:val="00012452"/>
    <w:rsid w:val="00012AC8"/>
    <w:rsid w:val="00013F45"/>
    <w:rsid w:val="00021220"/>
    <w:rsid w:val="00024AD0"/>
    <w:rsid w:val="00025241"/>
    <w:rsid w:val="0003070A"/>
    <w:rsid w:val="00035763"/>
    <w:rsid w:val="00043C67"/>
    <w:rsid w:val="00044E62"/>
    <w:rsid w:val="000461F8"/>
    <w:rsid w:val="000462C4"/>
    <w:rsid w:val="00060573"/>
    <w:rsid w:val="0006145E"/>
    <w:rsid w:val="0006210C"/>
    <w:rsid w:val="00063D60"/>
    <w:rsid w:val="00064926"/>
    <w:rsid w:val="000653C6"/>
    <w:rsid w:val="0006745A"/>
    <w:rsid w:val="0007138F"/>
    <w:rsid w:val="00072E5A"/>
    <w:rsid w:val="00074A8D"/>
    <w:rsid w:val="00083CFE"/>
    <w:rsid w:val="00083E53"/>
    <w:rsid w:val="00085436"/>
    <w:rsid w:val="00086C2D"/>
    <w:rsid w:val="000911FE"/>
    <w:rsid w:val="00091F30"/>
    <w:rsid w:val="00092441"/>
    <w:rsid w:val="000929A3"/>
    <w:rsid w:val="0009377C"/>
    <w:rsid w:val="00096719"/>
    <w:rsid w:val="000B2095"/>
    <w:rsid w:val="000B276A"/>
    <w:rsid w:val="000B432C"/>
    <w:rsid w:val="000B5E31"/>
    <w:rsid w:val="000B5F36"/>
    <w:rsid w:val="000B68C9"/>
    <w:rsid w:val="000C0D08"/>
    <w:rsid w:val="000C2D1A"/>
    <w:rsid w:val="000C72DF"/>
    <w:rsid w:val="000C751E"/>
    <w:rsid w:val="000D0422"/>
    <w:rsid w:val="000D4CBE"/>
    <w:rsid w:val="000D6D36"/>
    <w:rsid w:val="000E6690"/>
    <w:rsid w:val="000E7A48"/>
    <w:rsid w:val="000F0592"/>
    <w:rsid w:val="000F3B1C"/>
    <w:rsid w:val="000F7529"/>
    <w:rsid w:val="00102CC6"/>
    <w:rsid w:val="001052D4"/>
    <w:rsid w:val="001056B4"/>
    <w:rsid w:val="0010766F"/>
    <w:rsid w:val="00107832"/>
    <w:rsid w:val="00112157"/>
    <w:rsid w:val="00113A18"/>
    <w:rsid w:val="00114809"/>
    <w:rsid w:val="00115320"/>
    <w:rsid w:val="00116C12"/>
    <w:rsid w:val="00120061"/>
    <w:rsid w:val="00124CFC"/>
    <w:rsid w:val="001258A8"/>
    <w:rsid w:val="00125D1E"/>
    <w:rsid w:val="001266D7"/>
    <w:rsid w:val="0013367C"/>
    <w:rsid w:val="001346BE"/>
    <w:rsid w:val="00134D15"/>
    <w:rsid w:val="001371F3"/>
    <w:rsid w:val="00143E9B"/>
    <w:rsid w:val="00144845"/>
    <w:rsid w:val="00146445"/>
    <w:rsid w:val="00146669"/>
    <w:rsid w:val="00150C37"/>
    <w:rsid w:val="00154EC9"/>
    <w:rsid w:val="00156E75"/>
    <w:rsid w:val="00161520"/>
    <w:rsid w:val="00164234"/>
    <w:rsid w:val="001663FD"/>
    <w:rsid w:val="00167F2D"/>
    <w:rsid w:val="00176012"/>
    <w:rsid w:val="001766AF"/>
    <w:rsid w:val="00177C68"/>
    <w:rsid w:val="001817EA"/>
    <w:rsid w:val="00183E21"/>
    <w:rsid w:val="0018485E"/>
    <w:rsid w:val="00185F4D"/>
    <w:rsid w:val="00185F8B"/>
    <w:rsid w:val="00186493"/>
    <w:rsid w:val="0019121B"/>
    <w:rsid w:val="00192C26"/>
    <w:rsid w:val="001A31ED"/>
    <w:rsid w:val="001A3584"/>
    <w:rsid w:val="001A49ED"/>
    <w:rsid w:val="001A4DE6"/>
    <w:rsid w:val="001A6BB7"/>
    <w:rsid w:val="001B0BF9"/>
    <w:rsid w:val="001B2086"/>
    <w:rsid w:val="001B2986"/>
    <w:rsid w:val="001B2F45"/>
    <w:rsid w:val="001B5A14"/>
    <w:rsid w:val="001B73C0"/>
    <w:rsid w:val="001C20E0"/>
    <w:rsid w:val="001C24B4"/>
    <w:rsid w:val="001C2623"/>
    <w:rsid w:val="001C5972"/>
    <w:rsid w:val="001D3068"/>
    <w:rsid w:val="001D4124"/>
    <w:rsid w:val="001D601E"/>
    <w:rsid w:val="001E3061"/>
    <w:rsid w:val="001F1D3D"/>
    <w:rsid w:val="001F22A6"/>
    <w:rsid w:val="001F64CE"/>
    <w:rsid w:val="002009F6"/>
    <w:rsid w:val="002009F7"/>
    <w:rsid w:val="00207B18"/>
    <w:rsid w:val="00215DE2"/>
    <w:rsid w:val="002275AC"/>
    <w:rsid w:val="00230D30"/>
    <w:rsid w:val="00233C3E"/>
    <w:rsid w:val="00242D6E"/>
    <w:rsid w:val="00243A08"/>
    <w:rsid w:val="002443C9"/>
    <w:rsid w:val="002450A0"/>
    <w:rsid w:val="00251AD7"/>
    <w:rsid w:val="00255093"/>
    <w:rsid w:val="00255881"/>
    <w:rsid w:val="0026079C"/>
    <w:rsid w:val="002630F7"/>
    <w:rsid w:val="00270310"/>
    <w:rsid w:val="00271B78"/>
    <w:rsid w:val="002735F5"/>
    <w:rsid w:val="00274B5A"/>
    <w:rsid w:val="00281FF9"/>
    <w:rsid w:val="00285541"/>
    <w:rsid w:val="002927BD"/>
    <w:rsid w:val="00292834"/>
    <w:rsid w:val="00293457"/>
    <w:rsid w:val="002956ED"/>
    <w:rsid w:val="00297623"/>
    <w:rsid w:val="002A0601"/>
    <w:rsid w:val="002A06C8"/>
    <w:rsid w:val="002A3457"/>
    <w:rsid w:val="002B15AA"/>
    <w:rsid w:val="002B1CFC"/>
    <w:rsid w:val="002B2A29"/>
    <w:rsid w:val="002B3857"/>
    <w:rsid w:val="002B5C68"/>
    <w:rsid w:val="002C7F8B"/>
    <w:rsid w:val="002D065D"/>
    <w:rsid w:val="002D0706"/>
    <w:rsid w:val="002D1274"/>
    <w:rsid w:val="002D1EC8"/>
    <w:rsid w:val="002E0505"/>
    <w:rsid w:val="002E1BA4"/>
    <w:rsid w:val="002E3958"/>
    <w:rsid w:val="002E465B"/>
    <w:rsid w:val="002E5720"/>
    <w:rsid w:val="002E5D22"/>
    <w:rsid w:val="002F0B9B"/>
    <w:rsid w:val="002F537F"/>
    <w:rsid w:val="002F71F4"/>
    <w:rsid w:val="002F7768"/>
    <w:rsid w:val="00300A3D"/>
    <w:rsid w:val="00302B22"/>
    <w:rsid w:val="00303BD1"/>
    <w:rsid w:val="00311600"/>
    <w:rsid w:val="003154DE"/>
    <w:rsid w:val="00321ADE"/>
    <w:rsid w:val="00323E2D"/>
    <w:rsid w:val="003264DF"/>
    <w:rsid w:val="00326B67"/>
    <w:rsid w:val="00327AF0"/>
    <w:rsid w:val="003370AE"/>
    <w:rsid w:val="0033742A"/>
    <w:rsid w:val="00340092"/>
    <w:rsid w:val="0034012C"/>
    <w:rsid w:val="003456EF"/>
    <w:rsid w:val="00356622"/>
    <w:rsid w:val="00357583"/>
    <w:rsid w:val="0036159C"/>
    <w:rsid w:val="00366EAF"/>
    <w:rsid w:val="003705DE"/>
    <w:rsid w:val="00370FA5"/>
    <w:rsid w:val="00372ADB"/>
    <w:rsid w:val="00376ACA"/>
    <w:rsid w:val="00377A6A"/>
    <w:rsid w:val="00377E1B"/>
    <w:rsid w:val="00380C99"/>
    <w:rsid w:val="003837F8"/>
    <w:rsid w:val="00385AFA"/>
    <w:rsid w:val="003865B7"/>
    <w:rsid w:val="00391C19"/>
    <w:rsid w:val="003936BF"/>
    <w:rsid w:val="0039677D"/>
    <w:rsid w:val="00396870"/>
    <w:rsid w:val="003A1AED"/>
    <w:rsid w:val="003A1B40"/>
    <w:rsid w:val="003A3C3D"/>
    <w:rsid w:val="003A6917"/>
    <w:rsid w:val="003B1495"/>
    <w:rsid w:val="003B61B6"/>
    <w:rsid w:val="003B639B"/>
    <w:rsid w:val="003C027E"/>
    <w:rsid w:val="003C0D65"/>
    <w:rsid w:val="003C7BAB"/>
    <w:rsid w:val="003D1031"/>
    <w:rsid w:val="003D110C"/>
    <w:rsid w:val="003D5A35"/>
    <w:rsid w:val="003D6369"/>
    <w:rsid w:val="003E233D"/>
    <w:rsid w:val="003E412A"/>
    <w:rsid w:val="003E4DFC"/>
    <w:rsid w:val="003E5D2A"/>
    <w:rsid w:val="003E686A"/>
    <w:rsid w:val="003F070D"/>
    <w:rsid w:val="003F6F39"/>
    <w:rsid w:val="004021E3"/>
    <w:rsid w:val="00403F93"/>
    <w:rsid w:val="004179B5"/>
    <w:rsid w:val="00421AFC"/>
    <w:rsid w:val="004255CA"/>
    <w:rsid w:val="00432150"/>
    <w:rsid w:val="00432C5A"/>
    <w:rsid w:val="004355A6"/>
    <w:rsid w:val="004367E9"/>
    <w:rsid w:val="00445ED8"/>
    <w:rsid w:val="00445F63"/>
    <w:rsid w:val="004469D1"/>
    <w:rsid w:val="00446DDB"/>
    <w:rsid w:val="004541C5"/>
    <w:rsid w:val="004556F0"/>
    <w:rsid w:val="00456E46"/>
    <w:rsid w:val="00462B74"/>
    <w:rsid w:val="00463F2A"/>
    <w:rsid w:val="0046763E"/>
    <w:rsid w:val="0047005D"/>
    <w:rsid w:val="00471D1B"/>
    <w:rsid w:val="00480169"/>
    <w:rsid w:val="00481287"/>
    <w:rsid w:val="004813D3"/>
    <w:rsid w:val="00482046"/>
    <w:rsid w:val="00482456"/>
    <w:rsid w:val="00482E2D"/>
    <w:rsid w:val="00486F81"/>
    <w:rsid w:val="00490A08"/>
    <w:rsid w:val="004A1BBB"/>
    <w:rsid w:val="004A1EA0"/>
    <w:rsid w:val="004A23E4"/>
    <w:rsid w:val="004A2C1E"/>
    <w:rsid w:val="004A44A3"/>
    <w:rsid w:val="004A4EB0"/>
    <w:rsid w:val="004B0D05"/>
    <w:rsid w:val="004B0D46"/>
    <w:rsid w:val="004B0F2B"/>
    <w:rsid w:val="004B2DB5"/>
    <w:rsid w:val="004B4F54"/>
    <w:rsid w:val="004B4FA7"/>
    <w:rsid w:val="004B6C0D"/>
    <w:rsid w:val="004C07C6"/>
    <w:rsid w:val="004C105E"/>
    <w:rsid w:val="004C35E5"/>
    <w:rsid w:val="004C42EE"/>
    <w:rsid w:val="004C63B9"/>
    <w:rsid w:val="004C7FF3"/>
    <w:rsid w:val="004D404B"/>
    <w:rsid w:val="004E119F"/>
    <w:rsid w:val="004E3717"/>
    <w:rsid w:val="004E3C78"/>
    <w:rsid w:val="004E4D2D"/>
    <w:rsid w:val="004E6BC4"/>
    <w:rsid w:val="004F065B"/>
    <w:rsid w:val="004F08CA"/>
    <w:rsid w:val="004F23A0"/>
    <w:rsid w:val="0050103A"/>
    <w:rsid w:val="0050340E"/>
    <w:rsid w:val="00503B6A"/>
    <w:rsid w:val="00505F4D"/>
    <w:rsid w:val="00510737"/>
    <w:rsid w:val="00526E3F"/>
    <w:rsid w:val="00531364"/>
    <w:rsid w:val="0053398B"/>
    <w:rsid w:val="005341F4"/>
    <w:rsid w:val="0053707A"/>
    <w:rsid w:val="00537A7D"/>
    <w:rsid w:val="0054074C"/>
    <w:rsid w:val="00540822"/>
    <w:rsid w:val="005412E3"/>
    <w:rsid w:val="0054188D"/>
    <w:rsid w:val="00541C7E"/>
    <w:rsid w:val="0054290D"/>
    <w:rsid w:val="0054444F"/>
    <w:rsid w:val="00545A1C"/>
    <w:rsid w:val="00545AC0"/>
    <w:rsid w:val="005468D8"/>
    <w:rsid w:val="00547886"/>
    <w:rsid w:val="00547FE1"/>
    <w:rsid w:val="0055092B"/>
    <w:rsid w:val="00551B04"/>
    <w:rsid w:val="00553E25"/>
    <w:rsid w:val="005669F7"/>
    <w:rsid w:val="00567FDF"/>
    <w:rsid w:val="00572363"/>
    <w:rsid w:val="00572C94"/>
    <w:rsid w:val="0057370A"/>
    <w:rsid w:val="00575C6C"/>
    <w:rsid w:val="00576265"/>
    <w:rsid w:val="0057725D"/>
    <w:rsid w:val="00577DFA"/>
    <w:rsid w:val="005813B7"/>
    <w:rsid w:val="00583D51"/>
    <w:rsid w:val="00584B36"/>
    <w:rsid w:val="005914F2"/>
    <w:rsid w:val="00595773"/>
    <w:rsid w:val="00596052"/>
    <w:rsid w:val="005A1E66"/>
    <w:rsid w:val="005B2B7D"/>
    <w:rsid w:val="005B429D"/>
    <w:rsid w:val="005B6017"/>
    <w:rsid w:val="005B6D5B"/>
    <w:rsid w:val="005C3ADA"/>
    <w:rsid w:val="005C606B"/>
    <w:rsid w:val="005C78C1"/>
    <w:rsid w:val="005D26E0"/>
    <w:rsid w:val="005D3DF8"/>
    <w:rsid w:val="005D7F30"/>
    <w:rsid w:val="005E10E8"/>
    <w:rsid w:val="005E4D90"/>
    <w:rsid w:val="005E6D4A"/>
    <w:rsid w:val="005F0675"/>
    <w:rsid w:val="005F16F5"/>
    <w:rsid w:val="00601117"/>
    <w:rsid w:val="006012A4"/>
    <w:rsid w:val="00601D0F"/>
    <w:rsid w:val="00602A82"/>
    <w:rsid w:val="006030E7"/>
    <w:rsid w:val="006040AE"/>
    <w:rsid w:val="00607D70"/>
    <w:rsid w:val="006123BB"/>
    <w:rsid w:val="00616524"/>
    <w:rsid w:val="00616AE1"/>
    <w:rsid w:val="00617875"/>
    <w:rsid w:val="006228F9"/>
    <w:rsid w:val="0062572C"/>
    <w:rsid w:val="00625CA6"/>
    <w:rsid w:val="00630F03"/>
    <w:rsid w:val="006321C8"/>
    <w:rsid w:val="006327E0"/>
    <w:rsid w:val="00633875"/>
    <w:rsid w:val="00634F69"/>
    <w:rsid w:val="00641AB2"/>
    <w:rsid w:val="006462BA"/>
    <w:rsid w:val="006540B2"/>
    <w:rsid w:val="00654A1F"/>
    <w:rsid w:val="006577B5"/>
    <w:rsid w:val="00657B8B"/>
    <w:rsid w:val="00661A8E"/>
    <w:rsid w:val="00676D8F"/>
    <w:rsid w:val="00676FCF"/>
    <w:rsid w:val="00677DF8"/>
    <w:rsid w:val="00681EFE"/>
    <w:rsid w:val="00683401"/>
    <w:rsid w:val="00683CAF"/>
    <w:rsid w:val="00685BC2"/>
    <w:rsid w:val="00685C9C"/>
    <w:rsid w:val="006979DF"/>
    <w:rsid w:val="006A249B"/>
    <w:rsid w:val="006A2BBD"/>
    <w:rsid w:val="006A390A"/>
    <w:rsid w:val="006A439D"/>
    <w:rsid w:val="006A6AB4"/>
    <w:rsid w:val="006A6AE4"/>
    <w:rsid w:val="006A754F"/>
    <w:rsid w:val="006B7C0D"/>
    <w:rsid w:val="006C01EC"/>
    <w:rsid w:val="006C15FD"/>
    <w:rsid w:val="006C1DE8"/>
    <w:rsid w:val="006C4DE0"/>
    <w:rsid w:val="006C6A93"/>
    <w:rsid w:val="006C737F"/>
    <w:rsid w:val="006D0ED7"/>
    <w:rsid w:val="006D3526"/>
    <w:rsid w:val="006D55B7"/>
    <w:rsid w:val="006D6385"/>
    <w:rsid w:val="006E3236"/>
    <w:rsid w:val="006E65BF"/>
    <w:rsid w:val="006E6D6D"/>
    <w:rsid w:val="006F5A09"/>
    <w:rsid w:val="00701EB7"/>
    <w:rsid w:val="00705727"/>
    <w:rsid w:val="00706F2A"/>
    <w:rsid w:val="00712429"/>
    <w:rsid w:val="007132C8"/>
    <w:rsid w:val="00716AC7"/>
    <w:rsid w:val="007174A8"/>
    <w:rsid w:val="0071759B"/>
    <w:rsid w:val="00717642"/>
    <w:rsid w:val="00721AAC"/>
    <w:rsid w:val="00721B2D"/>
    <w:rsid w:val="0072275E"/>
    <w:rsid w:val="007308C3"/>
    <w:rsid w:val="007368FF"/>
    <w:rsid w:val="00740E13"/>
    <w:rsid w:val="007449AD"/>
    <w:rsid w:val="007454D0"/>
    <w:rsid w:val="007457E7"/>
    <w:rsid w:val="00747A53"/>
    <w:rsid w:val="00751CFD"/>
    <w:rsid w:val="00752C22"/>
    <w:rsid w:val="00757491"/>
    <w:rsid w:val="00760794"/>
    <w:rsid w:val="00761DED"/>
    <w:rsid w:val="00762C49"/>
    <w:rsid w:val="00766D75"/>
    <w:rsid w:val="00767A18"/>
    <w:rsid w:val="00770097"/>
    <w:rsid w:val="007742E4"/>
    <w:rsid w:val="00780578"/>
    <w:rsid w:val="0078350B"/>
    <w:rsid w:val="00783FB8"/>
    <w:rsid w:val="007844D0"/>
    <w:rsid w:val="007861FB"/>
    <w:rsid w:val="0079427E"/>
    <w:rsid w:val="00796CA4"/>
    <w:rsid w:val="00796DBF"/>
    <w:rsid w:val="007975E3"/>
    <w:rsid w:val="00797CBD"/>
    <w:rsid w:val="00797F86"/>
    <w:rsid w:val="007A1ABC"/>
    <w:rsid w:val="007A20E4"/>
    <w:rsid w:val="007A4CAC"/>
    <w:rsid w:val="007A52E5"/>
    <w:rsid w:val="007B03CB"/>
    <w:rsid w:val="007B08CC"/>
    <w:rsid w:val="007B3265"/>
    <w:rsid w:val="007B5FD1"/>
    <w:rsid w:val="007B7BDA"/>
    <w:rsid w:val="007C2F1F"/>
    <w:rsid w:val="007C4FD2"/>
    <w:rsid w:val="007C5884"/>
    <w:rsid w:val="007C727D"/>
    <w:rsid w:val="007C7FBA"/>
    <w:rsid w:val="007D4370"/>
    <w:rsid w:val="007D45A6"/>
    <w:rsid w:val="007D6A49"/>
    <w:rsid w:val="007D720E"/>
    <w:rsid w:val="007D731A"/>
    <w:rsid w:val="007E0A63"/>
    <w:rsid w:val="007E60E9"/>
    <w:rsid w:val="007F1E44"/>
    <w:rsid w:val="007F4EC4"/>
    <w:rsid w:val="007F6D85"/>
    <w:rsid w:val="00801F47"/>
    <w:rsid w:val="00810114"/>
    <w:rsid w:val="00814D6D"/>
    <w:rsid w:val="00815930"/>
    <w:rsid w:val="008168B7"/>
    <w:rsid w:val="008213D8"/>
    <w:rsid w:val="008218A8"/>
    <w:rsid w:val="00821C54"/>
    <w:rsid w:val="00824C21"/>
    <w:rsid w:val="008307A3"/>
    <w:rsid w:val="00837477"/>
    <w:rsid w:val="00843801"/>
    <w:rsid w:val="00845076"/>
    <w:rsid w:val="008460B3"/>
    <w:rsid w:val="00846945"/>
    <w:rsid w:val="00846F53"/>
    <w:rsid w:val="008503C4"/>
    <w:rsid w:val="00853B32"/>
    <w:rsid w:val="008547ED"/>
    <w:rsid w:val="00863683"/>
    <w:rsid w:val="008721B1"/>
    <w:rsid w:val="00874C11"/>
    <w:rsid w:val="00875351"/>
    <w:rsid w:val="00876F4F"/>
    <w:rsid w:val="00880615"/>
    <w:rsid w:val="00885BFD"/>
    <w:rsid w:val="008955A8"/>
    <w:rsid w:val="008A23AF"/>
    <w:rsid w:val="008A3333"/>
    <w:rsid w:val="008B023A"/>
    <w:rsid w:val="008B092F"/>
    <w:rsid w:val="008B0F1E"/>
    <w:rsid w:val="008B51DD"/>
    <w:rsid w:val="008B5505"/>
    <w:rsid w:val="008B650C"/>
    <w:rsid w:val="008B70DE"/>
    <w:rsid w:val="008C03C3"/>
    <w:rsid w:val="008C0501"/>
    <w:rsid w:val="008C654F"/>
    <w:rsid w:val="008C672A"/>
    <w:rsid w:val="008C75BE"/>
    <w:rsid w:val="008D22E3"/>
    <w:rsid w:val="008D23BA"/>
    <w:rsid w:val="008D550A"/>
    <w:rsid w:val="008D56A9"/>
    <w:rsid w:val="008D69F9"/>
    <w:rsid w:val="008D6A18"/>
    <w:rsid w:val="008E47A9"/>
    <w:rsid w:val="008E5B99"/>
    <w:rsid w:val="008F217C"/>
    <w:rsid w:val="008F607E"/>
    <w:rsid w:val="008F7C9E"/>
    <w:rsid w:val="009006F6"/>
    <w:rsid w:val="009036D2"/>
    <w:rsid w:val="00911F2A"/>
    <w:rsid w:val="0092006B"/>
    <w:rsid w:val="00921BA8"/>
    <w:rsid w:val="00921E17"/>
    <w:rsid w:val="009312EB"/>
    <w:rsid w:val="00935075"/>
    <w:rsid w:val="009357B1"/>
    <w:rsid w:val="00937C0F"/>
    <w:rsid w:val="00940FED"/>
    <w:rsid w:val="009413E7"/>
    <w:rsid w:val="009417C3"/>
    <w:rsid w:val="00944B43"/>
    <w:rsid w:val="00953571"/>
    <w:rsid w:val="009536B6"/>
    <w:rsid w:val="00954F00"/>
    <w:rsid w:val="00955290"/>
    <w:rsid w:val="00960E14"/>
    <w:rsid w:val="009615F3"/>
    <w:rsid w:val="00961DB8"/>
    <w:rsid w:val="00963B0A"/>
    <w:rsid w:val="00971F65"/>
    <w:rsid w:val="00974936"/>
    <w:rsid w:val="00975316"/>
    <w:rsid w:val="0097680F"/>
    <w:rsid w:val="009803EB"/>
    <w:rsid w:val="009804A4"/>
    <w:rsid w:val="009810D1"/>
    <w:rsid w:val="009852F2"/>
    <w:rsid w:val="009939B6"/>
    <w:rsid w:val="009946BC"/>
    <w:rsid w:val="009A247F"/>
    <w:rsid w:val="009A3915"/>
    <w:rsid w:val="009A39FF"/>
    <w:rsid w:val="009A689A"/>
    <w:rsid w:val="009A6A68"/>
    <w:rsid w:val="009B3F8B"/>
    <w:rsid w:val="009B511F"/>
    <w:rsid w:val="009B7AAC"/>
    <w:rsid w:val="009C14A2"/>
    <w:rsid w:val="009C674B"/>
    <w:rsid w:val="009C6E3B"/>
    <w:rsid w:val="009C75D9"/>
    <w:rsid w:val="009D2AD5"/>
    <w:rsid w:val="009D613D"/>
    <w:rsid w:val="009E2477"/>
    <w:rsid w:val="009E5E1C"/>
    <w:rsid w:val="009E725C"/>
    <w:rsid w:val="009F0454"/>
    <w:rsid w:val="009F2369"/>
    <w:rsid w:val="009F6CFF"/>
    <w:rsid w:val="00A01332"/>
    <w:rsid w:val="00A02116"/>
    <w:rsid w:val="00A02878"/>
    <w:rsid w:val="00A03E76"/>
    <w:rsid w:val="00A0744A"/>
    <w:rsid w:val="00A101C4"/>
    <w:rsid w:val="00A10B52"/>
    <w:rsid w:val="00A12E0A"/>
    <w:rsid w:val="00A1417E"/>
    <w:rsid w:val="00A156F3"/>
    <w:rsid w:val="00A20598"/>
    <w:rsid w:val="00A20F78"/>
    <w:rsid w:val="00A21AAC"/>
    <w:rsid w:val="00A23869"/>
    <w:rsid w:val="00A25193"/>
    <w:rsid w:val="00A3048D"/>
    <w:rsid w:val="00A309D1"/>
    <w:rsid w:val="00A332C1"/>
    <w:rsid w:val="00A361DD"/>
    <w:rsid w:val="00A37581"/>
    <w:rsid w:val="00A41898"/>
    <w:rsid w:val="00A41DB4"/>
    <w:rsid w:val="00A42ED5"/>
    <w:rsid w:val="00A45BF3"/>
    <w:rsid w:val="00A508F4"/>
    <w:rsid w:val="00A519EC"/>
    <w:rsid w:val="00A52C7D"/>
    <w:rsid w:val="00A62DAF"/>
    <w:rsid w:val="00A6343B"/>
    <w:rsid w:val="00A65440"/>
    <w:rsid w:val="00A65AEB"/>
    <w:rsid w:val="00A66E11"/>
    <w:rsid w:val="00A66F29"/>
    <w:rsid w:val="00A73935"/>
    <w:rsid w:val="00A77545"/>
    <w:rsid w:val="00A86547"/>
    <w:rsid w:val="00A866E0"/>
    <w:rsid w:val="00A90396"/>
    <w:rsid w:val="00A95151"/>
    <w:rsid w:val="00A95EC9"/>
    <w:rsid w:val="00AA45AD"/>
    <w:rsid w:val="00AA508D"/>
    <w:rsid w:val="00AA7A4C"/>
    <w:rsid w:val="00AB097E"/>
    <w:rsid w:val="00AB4BA6"/>
    <w:rsid w:val="00AB6C0F"/>
    <w:rsid w:val="00AB6F6E"/>
    <w:rsid w:val="00AB7B97"/>
    <w:rsid w:val="00AC03C8"/>
    <w:rsid w:val="00AC0CF9"/>
    <w:rsid w:val="00AC1E50"/>
    <w:rsid w:val="00AC251D"/>
    <w:rsid w:val="00AD0588"/>
    <w:rsid w:val="00AD1037"/>
    <w:rsid w:val="00AD2E5D"/>
    <w:rsid w:val="00AD688F"/>
    <w:rsid w:val="00AE0B7B"/>
    <w:rsid w:val="00AE6801"/>
    <w:rsid w:val="00AE75AE"/>
    <w:rsid w:val="00AF0228"/>
    <w:rsid w:val="00AF11AF"/>
    <w:rsid w:val="00AF3E87"/>
    <w:rsid w:val="00AF4BA4"/>
    <w:rsid w:val="00AF75C9"/>
    <w:rsid w:val="00B002EF"/>
    <w:rsid w:val="00B004CF"/>
    <w:rsid w:val="00B03954"/>
    <w:rsid w:val="00B07C4D"/>
    <w:rsid w:val="00B104C1"/>
    <w:rsid w:val="00B10524"/>
    <w:rsid w:val="00B146DD"/>
    <w:rsid w:val="00B17951"/>
    <w:rsid w:val="00B2221F"/>
    <w:rsid w:val="00B22EF6"/>
    <w:rsid w:val="00B233C9"/>
    <w:rsid w:val="00B24A70"/>
    <w:rsid w:val="00B25B93"/>
    <w:rsid w:val="00B30A4D"/>
    <w:rsid w:val="00B3486E"/>
    <w:rsid w:val="00B35F7E"/>
    <w:rsid w:val="00B439F5"/>
    <w:rsid w:val="00B50279"/>
    <w:rsid w:val="00B5129B"/>
    <w:rsid w:val="00B54EE8"/>
    <w:rsid w:val="00B57C3F"/>
    <w:rsid w:val="00B57CA7"/>
    <w:rsid w:val="00B61DFA"/>
    <w:rsid w:val="00B63FBB"/>
    <w:rsid w:val="00B66249"/>
    <w:rsid w:val="00B67DB5"/>
    <w:rsid w:val="00B71CB5"/>
    <w:rsid w:val="00B7542B"/>
    <w:rsid w:val="00B7621B"/>
    <w:rsid w:val="00B765CB"/>
    <w:rsid w:val="00B76809"/>
    <w:rsid w:val="00B8352B"/>
    <w:rsid w:val="00B90714"/>
    <w:rsid w:val="00B9135B"/>
    <w:rsid w:val="00B92AD3"/>
    <w:rsid w:val="00BA5216"/>
    <w:rsid w:val="00BA586B"/>
    <w:rsid w:val="00BB1C24"/>
    <w:rsid w:val="00BB53D2"/>
    <w:rsid w:val="00BC62D5"/>
    <w:rsid w:val="00BD11C9"/>
    <w:rsid w:val="00BD4EC8"/>
    <w:rsid w:val="00BD5480"/>
    <w:rsid w:val="00BD6966"/>
    <w:rsid w:val="00BD6FA1"/>
    <w:rsid w:val="00BE56DF"/>
    <w:rsid w:val="00BF0B17"/>
    <w:rsid w:val="00BF0C62"/>
    <w:rsid w:val="00BF0D22"/>
    <w:rsid w:val="00BF2D72"/>
    <w:rsid w:val="00C0021B"/>
    <w:rsid w:val="00C022A5"/>
    <w:rsid w:val="00C04A16"/>
    <w:rsid w:val="00C064C6"/>
    <w:rsid w:val="00C0667E"/>
    <w:rsid w:val="00C23BE2"/>
    <w:rsid w:val="00C23D8A"/>
    <w:rsid w:val="00C24ACE"/>
    <w:rsid w:val="00C2535E"/>
    <w:rsid w:val="00C37342"/>
    <w:rsid w:val="00C40AC7"/>
    <w:rsid w:val="00C418CD"/>
    <w:rsid w:val="00C44708"/>
    <w:rsid w:val="00C54516"/>
    <w:rsid w:val="00C65E7D"/>
    <w:rsid w:val="00C7219C"/>
    <w:rsid w:val="00C800C1"/>
    <w:rsid w:val="00C80E0E"/>
    <w:rsid w:val="00C80E85"/>
    <w:rsid w:val="00C82FD6"/>
    <w:rsid w:val="00C9106D"/>
    <w:rsid w:val="00C9126C"/>
    <w:rsid w:val="00C9207D"/>
    <w:rsid w:val="00C92500"/>
    <w:rsid w:val="00C9513C"/>
    <w:rsid w:val="00C96931"/>
    <w:rsid w:val="00CA7C46"/>
    <w:rsid w:val="00CB415B"/>
    <w:rsid w:val="00CB5EA0"/>
    <w:rsid w:val="00CC42F3"/>
    <w:rsid w:val="00CC541A"/>
    <w:rsid w:val="00CC65C6"/>
    <w:rsid w:val="00CD1719"/>
    <w:rsid w:val="00CD7E23"/>
    <w:rsid w:val="00CE19F8"/>
    <w:rsid w:val="00CE27F0"/>
    <w:rsid w:val="00CE2F55"/>
    <w:rsid w:val="00CE6FB9"/>
    <w:rsid w:val="00CF16B8"/>
    <w:rsid w:val="00CF2960"/>
    <w:rsid w:val="00D025D2"/>
    <w:rsid w:val="00D02E8D"/>
    <w:rsid w:val="00D07F6C"/>
    <w:rsid w:val="00D138AE"/>
    <w:rsid w:val="00D1395C"/>
    <w:rsid w:val="00D16891"/>
    <w:rsid w:val="00D169E1"/>
    <w:rsid w:val="00D23BA5"/>
    <w:rsid w:val="00D27D7E"/>
    <w:rsid w:val="00D305B7"/>
    <w:rsid w:val="00D30D60"/>
    <w:rsid w:val="00D32943"/>
    <w:rsid w:val="00D40CCD"/>
    <w:rsid w:val="00D479F3"/>
    <w:rsid w:val="00D53843"/>
    <w:rsid w:val="00D65046"/>
    <w:rsid w:val="00D7003C"/>
    <w:rsid w:val="00D73416"/>
    <w:rsid w:val="00D734A8"/>
    <w:rsid w:val="00D73589"/>
    <w:rsid w:val="00D820F8"/>
    <w:rsid w:val="00D82667"/>
    <w:rsid w:val="00D834BD"/>
    <w:rsid w:val="00D843A6"/>
    <w:rsid w:val="00D85D8F"/>
    <w:rsid w:val="00D86D0B"/>
    <w:rsid w:val="00D90AB0"/>
    <w:rsid w:val="00D912AB"/>
    <w:rsid w:val="00D91F78"/>
    <w:rsid w:val="00D93A9C"/>
    <w:rsid w:val="00D940E5"/>
    <w:rsid w:val="00D943FA"/>
    <w:rsid w:val="00D96013"/>
    <w:rsid w:val="00D96D8E"/>
    <w:rsid w:val="00DA0029"/>
    <w:rsid w:val="00DA05CA"/>
    <w:rsid w:val="00DA1B84"/>
    <w:rsid w:val="00DA71A1"/>
    <w:rsid w:val="00DB30C2"/>
    <w:rsid w:val="00DB5688"/>
    <w:rsid w:val="00DB6B6E"/>
    <w:rsid w:val="00DC13F5"/>
    <w:rsid w:val="00DC13F6"/>
    <w:rsid w:val="00DC2374"/>
    <w:rsid w:val="00DD56AE"/>
    <w:rsid w:val="00DD571F"/>
    <w:rsid w:val="00DD5BE1"/>
    <w:rsid w:val="00DD5EFA"/>
    <w:rsid w:val="00DD6B5B"/>
    <w:rsid w:val="00DE091D"/>
    <w:rsid w:val="00DF14A7"/>
    <w:rsid w:val="00DF4182"/>
    <w:rsid w:val="00DF63DF"/>
    <w:rsid w:val="00E002B5"/>
    <w:rsid w:val="00E014C5"/>
    <w:rsid w:val="00E018A0"/>
    <w:rsid w:val="00E12777"/>
    <w:rsid w:val="00E12CB1"/>
    <w:rsid w:val="00E12DFC"/>
    <w:rsid w:val="00E23EEE"/>
    <w:rsid w:val="00E26D50"/>
    <w:rsid w:val="00E27236"/>
    <w:rsid w:val="00E27BA7"/>
    <w:rsid w:val="00E35DDD"/>
    <w:rsid w:val="00E421F9"/>
    <w:rsid w:val="00E42377"/>
    <w:rsid w:val="00E446D8"/>
    <w:rsid w:val="00E4603C"/>
    <w:rsid w:val="00E51256"/>
    <w:rsid w:val="00E536B8"/>
    <w:rsid w:val="00E53F8E"/>
    <w:rsid w:val="00E636DF"/>
    <w:rsid w:val="00E651DB"/>
    <w:rsid w:val="00E718BA"/>
    <w:rsid w:val="00E76516"/>
    <w:rsid w:val="00E776F0"/>
    <w:rsid w:val="00E80137"/>
    <w:rsid w:val="00E80F64"/>
    <w:rsid w:val="00E90197"/>
    <w:rsid w:val="00E90DCD"/>
    <w:rsid w:val="00E91397"/>
    <w:rsid w:val="00E95275"/>
    <w:rsid w:val="00EA04D3"/>
    <w:rsid w:val="00EA06F2"/>
    <w:rsid w:val="00EA18FD"/>
    <w:rsid w:val="00EA1A7D"/>
    <w:rsid w:val="00EA663E"/>
    <w:rsid w:val="00EA72DB"/>
    <w:rsid w:val="00EB06AF"/>
    <w:rsid w:val="00EB08A4"/>
    <w:rsid w:val="00EB1BC4"/>
    <w:rsid w:val="00EB224F"/>
    <w:rsid w:val="00EB5D2E"/>
    <w:rsid w:val="00EC4501"/>
    <w:rsid w:val="00EC4716"/>
    <w:rsid w:val="00ED373F"/>
    <w:rsid w:val="00ED445A"/>
    <w:rsid w:val="00EE2F94"/>
    <w:rsid w:val="00EE5697"/>
    <w:rsid w:val="00EE61EF"/>
    <w:rsid w:val="00EE6952"/>
    <w:rsid w:val="00EF443A"/>
    <w:rsid w:val="00EF6DFA"/>
    <w:rsid w:val="00EF7B66"/>
    <w:rsid w:val="00F01A5F"/>
    <w:rsid w:val="00F03011"/>
    <w:rsid w:val="00F04E2E"/>
    <w:rsid w:val="00F11740"/>
    <w:rsid w:val="00F14567"/>
    <w:rsid w:val="00F2013D"/>
    <w:rsid w:val="00F210D9"/>
    <w:rsid w:val="00F23FD5"/>
    <w:rsid w:val="00F25B6A"/>
    <w:rsid w:val="00F26165"/>
    <w:rsid w:val="00F32E48"/>
    <w:rsid w:val="00F33997"/>
    <w:rsid w:val="00F33C4B"/>
    <w:rsid w:val="00F34088"/>
    <w:rsid w:val="00F357A3"/>
    <w:rsid w:val="00F35857"/>
    <w:rsid w:val="00F369F2"/>
    <w:rsid w:val="00F37B8C"/>
    <w:rsid w:val="00F43724"/>
    <w:rsid w:val="00F449C6"/>
    <w:rsid w:val="00F46514"/>
    <w:rsid w:val="00F50157"/>
    <w:rsid w:val="00F5239B"/>
    <w:rsid w:val="00F529EF"/>
    <w:rsid w:val="00F54E57"/>
    <w:rsid w:val="00F56C27"/>
    <w:rsid w:val="00F57591"/>
    <w:rsid w:val="00F61914"/>
    <w:rsid w:val="00F63BDF"/>
    <w:rsid w:val="00F64F71"/>
    <w:rsid w:val="00F7466A"/>
    <w:rsid w:val="00F74B2F"/>
    <w:rsid w:val="00F751CA"/>
    <w:rsid w:val="00F7733B"/>
    <w:rsid w:val="00F77C93"/>
    <w:rsid w:val="00F77F6E"/>
    <w:rsid w:val="00F84652"/>
    <w:rsid w:val="00F853A1"/>
    <w:rsid w:val="00F85D69"/>
    <w:rsid w:val="00F9193A"/>
    <w:rsid w:val="00F91963"/>
    <w:rsid w:val="00F94AB3"/>
    <w:rsid w:val="00F96383"/>
    <w:rsid w:val="00F964BA"/>
    <w:rsid w:val="00F96A45"/>
    <w:rsid w:val="00F97766"/>
    <w:rsid w:val="00FA0138"/>
    <w:rsid w:val="00FB2290"/>
    <w:rsid w:val="00FB2A77"/>
    <w:rsid w:val="00FB2EA5"/>
    <w:rsid w:val="00FB51CA"/>
    <w:rsid w:val="00FC1F70"/>
    <w:rsid w:val="00FD1270"/>
    <w:rsid w:val="00FD5442"/>
    <w:rsid w:val="00FD566F"/>
    <w:rsid w:val="00FD7BFD"/>
    <w:rsid w:val="00FE135D"/>
    <w:rsid w:val="00FE1CF3"/>
    <w:rsid w:val="00FE754F"/>
    <w:rsid w:val="00FF486A"/>
    <w:rsid w:val="00FF5B61"/>
    <w:rsid w:val="0EE8982F"/>
    <w:rsid w:val="0F074B6B"/>
    <w:rsid w:val="108141D2"/>
    <w:rsid w:val="11427687"/>
    <w:rsid w:val="11BDD158"/>
    <w:rsid w:val="148B3BC5"/>
    <w:rsid w:val="149EC988"/>
    <w:rsid w:val="173BDAAC"/>
    <w:rsid w:val="17722266"/>
    <w:rsid w:val="17C113C2"/>
    <w:rsid w:val="18A1589F"/>
    <w:rsid w:val="19C680DD"/>
    <w:rsid w:val="19EF3F75"/>
    <w:rsid w:val="1A6F408E"/>
    <w:rsid w:val="1B0CFCF3"/>
    <w:rsid w:val="1C55F0CF"/>
    <w:rsid w:val="1E71E417"/>
    <w:rsid w:val="1F1B7D52"/>
    <w:rsid w:val="1FDC9F84"/>
    <w:rsid w:val="21787D50"/>
    <w:rsid w:val="21E694FE"/>
    <w:rsid w:val="22A01716"/>
    <w:rsid w:val="25696625"/>
    <w:rsid w:val="2A2EEC7F"/>
    <w:rsid w:val="2AE04C66"/>
    <w:rsid w:val="2AFA433E"/>
    <w:rsid w:val="2B31F939"/>
    <w:rsid w:val="2B6D40EA"/>
    <w:rsid w:val="2BBE331F"/>
    <w:rsid w:val="310885E1"/>
    <w:rsid w:val="32B6FC2A"/>
    <w:rsid w:val="336643AC"/>
    <w:rsid w:val="37F288DE"/>
    <w:rsid w:val="37F6C8C7"/>
    <w:rsid w:val="3BD4EB89"/>
    <w:rsid w:val="3CCF43C6"/>
    <w:rsid w:val="3CF4EC6B"/>
    <w:rsid w:val="401F7B11"/>
    <w:rsid w:val="41A4529E"/>
    <w:rsid w:val="425D6D62"/>
    <w:rsid w:val="43ECB421"/>
    <w:rsid w:val="45A14BFB"/>
    <w:rsid w:val="468C444D"/>
    <w:rsid w:val="4859AE2A"/>
    <w:rsid w:val="48FF66A6"/>
    <w:rsid w:val="496D6C27"/>
    <w:rsid w:val="4A2A8A38"/>
    <w:rsid w:val="4B5010EB"/>
    <w:rsid w:val="4D1AC08C"/>
    <w:rsid w:val="4D8B9A31"/>
    <w:rsid w:val="53C188AF"/>
    <w:rsid w:val="5890DB97"/>
    <w:rsid w:val="5F111164"/>
    <w:rsid w:val="5F44BFAB"/>
    <w:rsid w:val="637AA6C9"/>
    <w:rsid w:val="6403AD8A"/>
    <w:rsid w:val="648A7E38"/>
    <w:rsid w:val="64CFE859"/>
    <w:rsid w:val="6711A169"/>
    <w:rsid w:val="68EF938E"/>
    <w:rsid w:val="6E9F8CE1"/>
    <w:rsid w:val="6EFCBD4C"/>
    <w:rsid w:val="6FA48AC3"/>
    <w:rsid w:val="719E754C"/>
    <w:rsid w:val="74F27AA4"/>
    <w:rsid w:val="79B5857E"/>
    <w:rsid w:val="7C357C55"/>
    <w:rsid w:val="7D2B0C86"/>
    <w:rsid w:val="7EF8A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0D40B"/>
  <w15:chartTrackingRefBased/>
  <w15:docId w15:val="{50A0B7BC-37A7-482A-BB19-DCD6421E1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845"/>
  </w:style>
  <w:style w:type="paragraph" w:styleId="Heading1">
    <w:name w:val="heading 1"/>
    <w:basedOn w:val="Normal"/>
    <w:next w:val="Normal"/>
    <w:link w:val="Heading1Char"/>
    <w:uiPriority w:val="9"/>
    <w:qFormat/>
    <w:rsid w:val="00144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8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8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8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8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8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8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8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8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8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8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8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8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8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8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8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845"/>
    <w:rPr>
      <w:rFonts w:eastAsiaTheme="majorEastAsia" w:cstheme="majorBidi"/>
      <w:color w:val="272727" w:themeColor="text1" w:themeTint="D8"/>
    </w:rPr>
  </w:style>
  <w:style w:type="paragraph" w:styleId="Title">
    <w:name w:val="Title"/>
    <w:basedOn w:val="Normal"/>
    <w:next w:val="Normal"/>
    <w:link w:val="TitleChar"/>
    <w:uiPriority w:val="10"/>
    <w:qFormat/>
    <w:rsid w:val="00144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8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845"/>
    <w:pPr>
      <w:spacing w:before="160"/>
      <w:jc w:val="center"/>
    </w:pPr>
    <w:rPr>
      <w:i/>
      <w:iCs/>
      <w:color w:val="404040" w:themeColor="text1" w:themeTint="BF"/>
    </w:rPr>
  </w:style>
  <w:style w:type="character" w:customStyle="1" w:styleId="QuoteChar">
    <w:name w:val="Quote Char"/>
    <w:basedOn w:val="DefaultParagraphFont"/>
    <w:link w:val="Quote"/>
    <w:uiPriority w:val="29"/>
    <w:rsid w:val="00144845"/>
    <w:rPr>
      <w:i/>
      <w:iCs/>
      <w:color w:val="404040" w:themeColor="text1" w:themeTint="BF"/>
    </w:rPr>
  </w:style>
  <w:style w:type="paragraph" w:styleId="ListParagraph">
    <w:name w:val="List Paragraph"/>
    <w:basedOn w:val="Normal"/>
    <w:uiPriority w:val="34"/>
    <w:qFormat/>
    <w:rsid w:val="00144845"/>
    <w:pPr>
      <w:ind w:left="720"/>
      <w:contextualSpacing/>
    </w:pPr>
  </w:style>
  <w:style w:type="character" w:styleId="IntenseEmphasis">
    <w:name w:val="Intense Emphasis"/>
    <w:basedOn w:val="DefaultParagraphFont"/>
    <w:uiPriority w:val="21"/>
    <w:qFormat/>
    <w:rsid w:val="00144845"/>
    <w:rPr>
      <w:i/>
      <w:iCs/>
      <w:color w:val="0F4761" w:themeColor="accent1" w:themeShade="BF"/>
    </w:rPr>
  </w:style>
  <w:style w:type="paragraph" w:styleId="IntenseQuote">
    <w:name w:val="Intense Quote"/>
    <w:basedOn w:val="Normal"/>
    <w:next w:val="Normal"/>
    <w:link w:val="IntenseQuoteChar"/>
    <w:uiPriority w:val="30"/>
    <w:qFormat/>
    <w:rsid w:val="00144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845"/>
    <w:rPr>
      <w:i/>
      <w:iCs/>
      <w:color w:val="0F4761" w:themeColor="accent1" w:themeShade="BF"/>
    </w:rPr>
  </w:style>
  <w:style w:type="character" w:styleId="IntenseReference">
    <w:name w:val="Intense Reference"/>
    <w:basedOn w:val="DefaultParagraphFont"/>
    <w:uiPriority w:val="32"/>
    <w:qFormat/>
    <w:rsid w:val="00144845"/>
    <w:rPr>
      <w:b/>
      <w:bCs/>
      <w:smallCaps/>
      <w:color w:val="0F4761" w:themeColor="accent1" w:themeShade="BF"/>
      <w:spacing w:val="5"/>
    </w:rPr>
  </w:style>
  <w:style w:type="table" w:styleId="TableGrid">
    <w:name w:val="Table Grid"/>
    <w:basedOn w:val="TableNormal"/>
    <w:uiPriority w:val="39"/>
    <w:rsid w:val="00144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44845"/>
  </w:style>
  <w:style w:type="paragraph" w:customStyle="1" w:styleId="paragraph">
    <w:name w:val="paragraph"/>
    <w:basedOn w:val="Normal"/>
    <w:rsid w:val="0014484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0B43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32C"/>
  </w:style>
  <w:style w:type="paragraph" w:styleId="Footer">
    <w:name w:val="footer"/>
    <w:basedOn w:val="Normal"/>
    <w:link w:val="FooterChar"/>
    <w:uiPriority w:val="99"/>
    <w:unhideWhenUsed/>
    <w:rsid w:val="000B43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32C"/>
  </w:style>
  <w:style w:type="character" w:customStyle="1" w:styleId="eop">
    <w:name w:val="eop"/>
    <w:basedOn w:val="DefaultParagraphFont"/>
    <w:rsid w:val="00366EAF"/>
  </w:style>
  <w:style w:type="paragraph" w:styleId="PlainText">
    <w:name w:val="Plain Text"/>
    <w:basedOn w:val="Normal"/>
    <w:link w:val="PlainTextChar"/>
    <w:semiHidden/>
    <w:rsid w:val="00D93A9C"/>
    <w:pPr>
      <w:spacing w:after="0" w:line="240" w:lineRule="auto"/>
    </w:pPr>
    <w:rPr>
      <w:rFonts w:ascii="Courier New" w:eastAsia="Times New Roman" w:hAnsi="Courier New" w:cs="Times New Roman"/>
      <w:kern w:val="0"/>
      <w:sz w:val="20"/>
      <w:szCs w:val="20"/>
      <w14:ligatures w14:val="none"/>
    </w:rPr>
  </w:style>
  <w:style w:type="character" w:customStyle="1" w:styleId="PlainTextChar">
    <w:name w:val="Plain Text Char"/>
    <w:basedOn w:val="DefaultParagraphFont"/>
    <w:link w:val="PlainText"/>
    <w:semiHidden/>
    <w:rsid w:val="00D93A9C"/>
    <w:rPr>
      <w:rFonts w:ascii="Courier New" w:eastAsia="Times New Roman" w:hAnsi="Courier New" w:cs="Times New Roman"/>
      <w:kern w:val="0"/>
      <w:sz w:val="20"/>
      <w:szCs w:val="20"/>
      <w14:ligatures w14:val="none"/>
    </w:rPr>
  </w:style>
  <w:style w:type="paragraph" w:customStyle="1" w:styleId="Default">
    <w:name w:val="Default"/>
    <w:rsid w:val="00D93A9C"/>
    <w:pPr>
      <w:autoSpaceDE w:val="0"/>
      <w:autoSpaceDN w:val="0"/>
      <w:adjustRightInd w:val="0"/>
      <w:spacing w:after="0" w:line="240" w:lineRule="auto"/>
    </w:pPr>
    <w:rPr>
      <w:rFonts w:ascii="Arial" w:hAnsi="Arial" w:cs="Arial"/>
      <w:color w:val="000000"/>
      <w:kern w:val="0"/>
    </w:rPr>
  </w:style>
  <w:style w:type="character" w:styleId="CommentReference">
    <w:name w:val="annotation reference"/>
    <w:basedOn w:val="DefaultParagraphFont"/>
    <w:uiPriority w:val="99"/>
    <w:semiHidden/>
    <w:unhideWhenUsed/>
    <w:rsid w:val="000F3B1C"/>
    <w:rPr>
      <w:sz w:val="16"/>
      <w:szCs w:val="16"/>
    </w:rPr>
  </w:style>
  <w:style w:type="paragraph" w:styleId="CommentText">
    <w:name w:val="annotation text"/>
    <w:basedOn w:val="Normal"/>
    <w:link w:val="CommentTextChar"/>
    <w:uiPriority w:val="99"/>
    <w:unhideWhenUsed/>
    <w:rsid w:val="000F3B1C"/>
    <w:pPr>
      <w:spacing w:line="240" w:lineRule="auto"/>
    </w:pPr>
    <w:rPr>
      <w:sz w:val="20"/>
      <w:szCs w:val="20"/>
    </w:rPr>
  </w:style>
  <w:style w:type="character" w:customStyle="1" w:styleId="CommentTextChar">
    <w:name w:val="Comment Text Char"/>
    <w:basedOn w:val="DefaultParagraphFont"/>
    <w:link w:val="CommentText"/>
    <w:uiPriority w:val="99"/>
    <w:rsid w:val="000F3B1C"/>
    <w:rPr>
      <w:sz w:val="20"/>
      <w:szCs w:val="20"/>
    </w:rPr>
  </w:style>
  <w:style w:type="paragraph" w:styleId="CommentSubject">
    <w:name w:val="annotation subject"/>
    <w:basedOn w:val="CommentText"/>
    <w:next w:val="CommentText"/>
    <w:link w:val="CommentSubjectChar"/>
    <w:uiPriority w:val="99"/>
    <w:semiHidden/>
    <w:unhideWhenUsed/>
    <w:rsid w:val="000F3B1C"/>
    <w:rPr>
      <w:b/>
      <w:bCs/>
    </w:rPr>
  </w:style>
  <w:style w:type="character" w:customStyle="1" w:styleId="CommentSubjectChar">
    <w:name w:val="Comment Subject Char"/>
    <w:basedOn w:val="CommentTextChar"/>
    <w:link w:val="CommentSubject"/>
    <w:uiPriority w:val="99"/>
    <w:semiHidden/>
    <w:rsid w:val="000F3B1C"/>
    <w:rPr>
      <w:b/>
      <w:bCs/>
      <w:sz w:val="20"/>
      <w:szCs w:val="20"/>
    </w:rPr>
  </w:style>
  <w:style w:type="paragraph" w:styleId="Revision">
    <w:name w:val="Revision"/>
    <w:hidden/>
    <w:uiPriority w:val="99"/>
    <w:semiHidden/>
    <w:rsid w:val="00C9513C"/>
    <w:pPr>
      <w:spacing w:after="0" w:line="240" w:lineRule="auto"/>
    </w:pPr>
  </w:style>
  <w:style w:type="character" w:customStyle="1" w:styleId="cf01">
    <w:name w:val="cf01"/>
    <w:basedOn w:val="DefaultParagraphFont"/>
    <w:rsid w:val="00E27236"/>
    <w:rPr>
      <w:rFonts w:ascii="Segoe UI" w:hAnsi="Segoe UI" w:cs="Segoe UI" w:hint="default"/>
      <w:sz w:val="18"/>
      <w:szCs w:val="18"/>
    </w:rPr>
  </w:style>
  <w:style w:type="character" w:customStyle="1" w:styleId="wacimagecontainer">
    <w:name w:val="wacimagecontainer"/>
    <w:basedOn w:val="DefaultParagraphFont"/>
    <w:rsid w:val="008F2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9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929A5B5220F34A9D844B3061EE1841" ma:contentTypeVersion="9" ma:contentTypeDescription="Create a new document." ma:contentTypeScope="" ma:versionID="833c396f3cae4c60ff47e730e3d499a4">
  <xsd:schema xmlns:xsd="http://www.w3.org/2001/XMLSchema" xmlns:xs="http://www.w3.org/2001/XMLSchema" xmlns:p="http://schemas.microsoft.com/office/2006/metadata/properties" xmlns:ns2="87f3980b-95ad-4e03-84a4-9bd02d65819f" xmlns:ns3="043df836-a67e-4f54-98b9-c4e897dc47ce" targetNamespace="http://schemas.microsoft.com/office/2006/metadata/properties" ma:root="true" ma:fieldsID="906b87ca6ced4e7d4670478fbc7279b8" ns2:_="" ns3:_="">
    <xsd:import namespace="87f3980b-95ad-4e03-84a4-9bd02d65819f"/>
    <xsd:import namespace="043df836-a67e-4f54-98b9-c4e897dc47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3980b-95ad-4e03-84a4-9bd02d658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3df836-a67e-4f54-98b9-c4e897dc47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4C623F-AF19-4C4F-8CF8-040992CB97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76739F-C667-4439-A3CD-5D6D5F634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3980b-95ad-4e03-84a4-9bd02d65819f"/>
    <ds:schemaRef ds:uri="043df836-a67e-4f54-98b9-c4e897dc4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5D2F94-BB92-40CD-BA33-2D7A8744F3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1380</Words>
  <Characters>7869</Characters>
  <Application>Microsoft Office Word</Application>
  <DocSecurity>0</DocSecurity>
  <Lines>65</Lines>
  <Paragraphs>18</Paragraphs>
  <ScaleCrop>false</ScaleCrop>
  <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Smyth</dc:creator>
  <cp:keywords/>
  <dc:description/>
  <cp:lastModifiedBy>Regan Smyth</cp:lastModifiedBy>
  <cp:revision>4</cp:revision>
  <cp:lastPrinted>2026-03-27T08:43:00Z</cp:lastPrinted>
  <dcterms:created xsi:type="dcterms:W3CDTF">2026-05-27T13:08:00Z</dcterms:created>
  <dcterms:modified xsi:type="dcterms:W3CDTF">2026-05-27T13:10:00Z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0x010100B0929A5B5220F34A9D844B3061EE1841</vt:lpwstr>
  </property>
  <property fmtid="{D5CDD505-2E9C-101B-9397-08002B2CF9AE}" pid="3" name="GrammarlyDocumentId">
    <vt:lpwstr>4616649e-8bda-4b3b-96e4-e196a0a86171</vt:lpwstr>
  </property>
</Properties>
</file>