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9C3E" w14:textId="34AF4EBD" w:rsidR="00F21092" w:rsidRPr="00E53E0F" w:rsidRDefault="00F21092" w:rsidP="00E53E0F">
      <w:pPr>
        <w:jc w:val="center"/>
        <w:rPr>
          <w:sz w:val="24"/>
          <w:szCs w:val="24"/>
        </w:rPr>
      </w:pPr>
      <w:bookmarkStart w:id="0" w:name="_Hlk20299614"/>
      <w:bookmarkEnd w:id="0"/>
      <w:r w:rsidRPr="00C326F7">
        <w:rPr>
          <w:noProof/>
          <w:sz w:val="24"/>
          <w:szCs w:val="24"/>
        </w:rPr>
        <w:drawing>
          <wp:inline distT="0" distB="0" distL="0" distR="0" wp14:anchorId="34F84EED" wp14:editId="7CC90225">
            <wp:extent cx="733425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hbxjekaimg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E173" w14:textId="42314FCF" w:rsidR="00F21092" w:rsidRPr="00E32743" w:rsidRDefault="00C96894" w:rsidP="00F21092">
      <w:pPr>
        <w:jc w:val="center"/>
        <w:rPr>
          <w:b/>
          <w:bCs/>
          <w:sz w:val="28"/>
          <w:szCs w:val="28"/>
          <w:u w:val="single"/>
        </w:rPr>
      </w:pPr>
      <w:r w:rsidRPr="00E32743">
        <w:rPr>
          <w:b/>
          <w:bCs/>
          <w:sz w:val="28"/>
          <w:szCs w:val="28"/>
          <w:u w:val="single"/>
        </w:rPr>
        <w:t xml:space="preserve">Environmental </w:t>
      </w:r>
      <w:r w:rsidR="00F21092" w:rsidRPr="00E32743">
        <w:rPr>
          <w:b/>
          <w:bCs/>
          <w:sz w:val="28"/>
          <w:szCs w:val="28"/>
          <w:u w:val="single"/>
        </w:rPr>
        <w:t>Policy Statement</w:t>
      </w:r>
    </w:p>
    <w:p w14:paraId="7FCFFDD5" w14:textId="77777777" w:rsidR="00F21092" w:rsidRPr="00E32743" w:rsidRDefault="00F21092" w:rsidP="00F21092">
      <w:pPr>
        <w:rPr>
          <w:b/>
          <w:bCs/>
          <w:sz w:val="4"/>
          <w:szCs w:val="4"/>
          <w:u w:val="single"/>
        </w:rPr>
      </w:pPr>
    </w:p>
    <w:p w14:paraId="665CBF53" w14:textId="0F2A444C" w:rsidR="00780ACB" w:rsidRPr="00DF6E27" w:rsidRDefault="7BAE51C9" w:rsidP="00780ACB">
      <w:pPr>
        <w:rPr>
          <w:sz w:val="24"/>
          <w:szCs w:val="24"/>
        </w:rPr>
      </w:pPr>
      <w:r w:rsidRPr="00DF6E27">
        <w:rPr>
          <w:sz w:val="24"/>
          <w:szCs w:val="24"/>
        </w:rPr>
        <w:t>Usel was established in 1962 as a social enterprise supporting people with disabilities and health-related conditions into open employment in Northern Ireland. Our vision is to be</w:t>
      </w:r>
      <w:r w:rsidR="00CA7929" w:rsidRPr="00DF6E27">
        <w:rPr>
          <w:sz w:val="24"/>
          <w:szCs w:val="24"/>
        </w:rPr>
        <w:t xml:space="preserve"> the </w:t>
      </w:r>
      <w:r w:rsidRPr="00DF6E27">
        <w:rPr>
          <w:sz w:val="24"/>
          <w:szCs w:val="24"/>
        </w:rPr>
        <w:t>lead provider in helping people with disabilities gain employment. The company manufactures Bedding, Industrial Sewing and provides Circular Economy Recycling Services.</w:t>
      </w:r>
      <w:r w:rsidR="00780ACB" w:rsidRPr="00DF6E27">
        <w:rPr>
          <w:sz w:val="24"/>
          <w:szCs w:val="24"/>
        </w:rPr>
        <w:t xml:space="preserve"> Usel also ope</w:t>
      </w:r>
      <w:r w:rsidR="00DF6E27" w:rsidRPr="00DF6E27">
        <w:rPr>
          <w:sz w:val="24"/>
          <w:szCs w:val="24"/>
        </w:rPr>
        <w:t xml:space="preserve">rates </w:t>
      </w:r>
      <w:proofErr w:type="gramStart"/>
      <w:r w:rsidR="00780ACB" w:rsidRPr="00DF6E27">
        <w:rPr>
          <w:sz w:val="24"/>
          <w:szCs w:val="24"/>
        </w:rPr>
        <w:t>a number of</w:t>
      </w:r>
      <w:proofErr w:type="gramEnd"/>
      <w:r w:rsidR="00780ACB" w:rsidRPr="00DF6E27">
        <w:rPr>
          <w:sz w:val="24"/>
          <w:szCs w:val="24"/>
        </w:rPr>
        <w:t xml:space="preserve"> cafes under the Ability Café brand. </w:t>
      </w:r>
    </w:p>
    <w:p w14:paraId="3503EC8C" w14:textId="7D5CBA66" w:rsidR="0061661B" w:rsidRPr="00DF6E27" w:rsidRDefault="008156FE" w:rsidP="00F21092">
      <w:pPr>
        <w:rPr>
          <w:sz w:val="24"/>
          <w:szCs w:val="24"/>
        </w:rPr>
      </w:pPr>
      <w:r w:rsidRPr="00DF6E27">
        <w:rPr>
          <w:sz w:val="24"/>
          <w:szCs w:val="24"/>
        </w:rPr>
        <w:t>The company actively supports and practices good corporate and social responsibility. The company recognises that its activities impact on the environment</w:t>
      </w:r>
      <w:r w:rsidR="00D72332" w:rsidRPr="00DF6E27">
        <w:rPr>
          <w:sz w:val="24"/>
          <w:szCs w:val="24"/>
        </w:rPr>
        <w:t>, specifically in relation to waste management, energy consumption and air e</w:t>
      </w:r>
      <w:r w:rsidR="00B651E3" w:rsidRPr="00DF6E27">
        <w:rPr>
          <w:sz w:val="24"/>
          <w:szCs w:val="24"/>
        </w:rPr>
        <w:t xml:space="preserve">missions. </w:t>
      </w:r>
    </w:p>
    <w:p w14:paraId="03FE72BA" w14:textId="4CFB8107" w:rsidR="00735DF1" w:rsidRPr="00DF6E27" w:rsidRDefault="00B651E3" w:rsidP="00F21092">
      <w:pPr>
        <w:rPr>
          <w:sz w:val="24"/>
          <w:szCs w:val="24"/>
        </w:rPr>
      </w:pPr>
      <w:r w:rsidRPr="00DF6E27">
        <w:rPr>
          <w:sz w:val="24"/>
          <w:szCs w:val="24"/>
        </w:rPr>
        <w:t xml:space="preserve">Usel aims to conduct its </w:t>
      </w:r>
      <w:r w:rsidR="00C326F7" w:rsidRPr="00DF6E27">
        <w:rPr>
          <w:sz w:val="24"/>
          <w:szCs w:val="24"/>
        </w:rPr>
        <w:t>business</w:t>
      </w:r>
      <w:r w:rsidRPr="00DF6E27">
        <w:rPr>
          <w:sz w:val="24"/>
          <w:szCs w:val="24"/>
        </w:rPr>
        <w:t xml:space="preserve"> efficiently</w:t>
      </w:r>
      <w:r w:rsidR="0061661B" w:rsidRPr="00DF6E27">
        <w:rPr>
          <w:sz w:val="24"/>
          <w:szCs w:val="24"/>
        </w:rPr>
        <w:t xml:space="preserve"> and at the same time delivering </w:t>
      </w:r>
      <w:r w:rsidR="00AC1AE0" w:rsidRPr="00DF6E27">
        <w:rPr>
          <w:sz w:val="24"/>
          <w:szCs w:val="24"/>
        </w:rPr>
        <w:t>on its community and environmental responsibilities</w:t>
      </w:r>
      <w:r w:rsidR="00F94AB9" w:rsidRPr="00DF6E27">
        <w:rPr>
          <w:sz w:val="24"/>
          <w:szCs w:val="24"/>
        </w:rPr>
        <w:t xml:space="preserve"> through effective management </w:t>
      </w:r>
      <w:r w:rsidR="00C326F7" w:rsidRPr="00DF6E27">
        <w:rPr>
          <w:sz w:val="24"/>
          <w:szCs w:val="24"/>
        </w:rPr>
        <w:t>systems</w:t>
      </w:r>
      <w:r w:rsidR="00F94AB9" w:rsidRPr="00DF6E27">
        <w:rPr>
          <w:sz w:val="24"/>
          <w:szCs w:val="24"/>
        </w:rPr>
        <w:t xml:space="preserve"> </w:t>
      </w:r>
      <w:r w:rsidR="00C326F7" w:rsidRPr="00DF6E27">
        <w:rPr>
          <w:sz w:val="24"/>
          <w:szCs w:val="24"/>
        </w:rPr>
        <w:t>and</w:t>
      </w:r>
      <w:r w:rsidR="00F94AB9" w:rsidRPr="00DF6E27">
        <w:rPr>
          <w:sz w:val="24"/>
          <w:szCs w:val="24"/>
        </w:rPr>
        <w:t xml:space="preserve"> programmes</w:t>
      </w:r>
      <w:r w:rsidR="008035B8" w:rsidRPr="00DF6E27">
        <w:rPr>
          <w:sz w:val="24"/>
          <w:szCs w:val="24"/>
        </w:rPr>
        <w:t xml:space="preserve">. </w:t>
      </w:r>
    </w:p>
    <w:p w14:paraId="3A5F39AD" w14:textId="43C5887D" w:rsidR="008035B8" w:rsidRPr="00DF6E27" w:rsidRDefault="008035B8" w:rsidP="00F21092">
      <w:pPr>
        <w:rPr>
          <w:sz w:val="24"/>
          <w:szCs w:val="24"/>
        </w:rPr>
      </w:pPr>
      <w:r w:rsidRPr="00DF6E27">
        <w:rPr>
          <w:sz w:val="24"/>
          <w:szCs w:val="24"/>
        </w:rPr>
        <w:t>We are committed to:</w:t>
      </w:r>
    </w:p>
    <w:p w14:paraId="0C11F35D" w14:textId="0DF51D0F" w:rsidR="008035B8" w:rsidRPr="00DF6E27" w:rsidRDefault="009D3DB8" w:rsidP="008035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Complying </w:t>
      </w:r>
      <w:r w:rsidR="008035B8" w:rsidRPr="00DF6E27">
        <w:rPr>
          <w:sz w:val="24"/>
          <w:szCs w:val="24"/>
        </w:rPr>
        <w:t>with environmental legislation</w:t>
      </w:r>
      <w:r w:rsidR="00D06377" w:rsidRPr="00DF6E27">
        <w:rPr>
          <w:sz w:val="24"/>
          <w:szCs w:val="24"/>
        </w:rPr>
        <w:t xml:space="preserve"> and with the regulatory authority, implementing relevant </w:t>
      </w:r>
      <w:r w:rsidR="004A0A52" w:rsidRPr="00DF6E27">
        <w:rPr>
          <w:sz w:val="24"/>
          <w:szCs w:val="24"/>
        </w:rPr>
        <w:t>codes of practice and other requirements</w:t>
      </w:r>
    </w:p>
    <w:p w14:paraId="127F6BB9" w14:textId="69CDAA61" w:rsidR="00183868" w:rsidRPr="00DF6E27" w:rsidRDefault="00183868" w:rsidP="00803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E27">
        <w:rPr>
          <w:sz w:val="24"/>
          <w:szCs w:val="24"/>
        </w:rPr>
        <w:t>Protecting the envi</w:t>
      </w:r>
      <w:r w:rsidR="00203160" w:rsidRPr="00DF6E27">
        <w:rPr>
          <w:sz w:val="24"/>
          <w:szCs w:val="24"/>
        </w:rPr>
        <w:t>ronment and preventing pollution through operational best practice</w:t>
      </w:r>
      <w:r w:rsidR="00BC0A01" w:rsidRPr="00DF6E27">
        <w:rPr>
          <w:sz w:val="24"/>
          <w:szCs w:val="24"/>
        </w:rPr>
        <w:t>, emissions management, waste minimisation, efficient resource use</w:t>
      </w:r>
      <w:r w:rsidR="007A7923" w:rsidRPr="00DF6E27">
        <w:rPr>
          <w:sz w:val="24"/>
          <w:szCs w:val="24"/>
        </w:rPr>
        <w:t xml:space="preserve">, local conservation awareness and statutory authority </w:t>
      </w:r>
      <w:r w:rsidR="00C326F7" w:rsidRPr="00DF6E27">
        <w:rPr>
          <w:sz w:val="24"/>
          <w:szCs w:val="24"/>
        </w:rPr>
        <w:t>liaison</w:t>
      </w:r>
    </w:p>
    <w:p w14:paraId="1BE3927D" w14:textId="3DF938C1" w:rsidR="007A7923" w:rsidRPr="00DF6E27" w:rsidRDefault="007A7923" w:rsidP="00803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E27">
        <w:rPr>
          <w:sz w:val="24"/>
          <w:szCs w:val="24"/>
        </w:rPr>
        <w:t>Setting objectives</w:t>
      </w:r>
      <w:r w:rsidR="00DC06B7" w:rsidRPr="00DF6E27">
        <w:rPr>
          <w:sz w:val="24"/>
          <w:szCs w:val="24"/>
        </w:rPr>
        <w:t xml:space="preserve"> and ta</w:t>
      </w:r>
      <w:r w:rsidR="00275AA3" w:rsidRPr="00DF6E27">
        <w:rPr>
          <w:sz w:val="24"/>
          <w:szCs w:val="24"/>
        </w:rPr>
        <w:t>rget</w:t>
      </w:r>
      <w:r w:rsidR="00BC76D6" w:rsidRPr="00DF6E27">
        <w:rPr>
          <w:sz w:val="24"/>
          <w:szCs w:val="24"/>
        </w:rPr>
        <w:t>s to achieve continual envi</w:t>
      </w:r>
      <w:r w:rsidR="00645E51" w:rsidRPr="00DF6E27">
        <w:rPr>
          <w:sz w:val="24"/>
          <w:szCs w:val="24"/>
        </w:rPr>
        <w:t xml:space="preserve">ronmental performance </w:t>
      </w:r>
      <w:r w:rsidR="006E7236" w:rsidRPr="00DF6E27">
        <w:rPr>
          <w:sz w:val="24"/>
          <w:szCs w:val="24"/>
        </w:rPr>
        <w:t xml:space="preserve">improvement </w:t>
      </w:r>
    </w:p>
    <w:p w14:paraId="06446C14" w14:textId="0F6892B5" w:rsidR="00735DF1" w:rsidRPr="00DF6E27" w:rsidRDefault="006E7236" w:rsidP="00F21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E27">
        <w:rPr>
          <w:sz w:val="24"/>
          <w:szCs w:val="24"/>
        </w:rPr>
        <w:t>Improv</w:t>
      </w:r>
      <w:r w:rsidR="00164E68">
        <w:rPr>
          <w:sz w:val="24"/>
          <w:szCs w:val="24"/>
        </w:rPr>
        <w:t>ing</w:t>
      </w:r>
      <w:r w:rsidR="009D3DB8">
        <w:rPr>
          <w:sz w:val="24"/>
          <w:szCs w:val="24"/>
        </w:rPr>
        <w:t xml:space="preserve"> </w:t>
      </w:r>
      <w:r w:rsidRPr="00DF6E27">
        <w:rPr>
          <w:sz w:val="24"/>
          <w:szCs w:val="24"/>
        </w:rPr>
        <w:t>Energy Ef</w:t>
      </w:r>
      <w:r w:rsidR="00A04359" w:rsidRPr="00DF6E27">
        <w:rPr>
          <w:sz w:val="24"/>
          <w:szCs w:val="24"/>
        </w:rPr>
        <w:t>fi</w:t>
      </w:r>
      <w:r w:rsidRPr="00DF6E27">
        <w:rPr>
          <w:sz w:val="24"/>
          <w:szCs w:val="24"/>
        </w:rPr>
        <w:t>cie</w:t>
      </w:r>
      <w:r w:rsidR="00342E5E" w:rsidRPr="00DF6E27">
        <w:rPr>
          <w:sz w:val="24"/>
          <w:szCs w:val="24"/>
        </w:rPr>
        <w:t>n</w:t>
      </w:r>
      <w:r w:rsidRPr="00DF6E27">
        <w:rPr>
          <w:sz w:val="24"/>
          <w:szCs w:val="24"/>
        </w:rPr>
        <w:t>cy</w:t>
      </w:r>
    </w:p>
    <w:p w14:paraId="63D1CD5F" w14:textId="0EED0E3C" w:rsidR="00342E5E" w:rsidRPr="00DF6E27" w:rsidRDefault="00342E5E" w:rsidP="00F21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E27">
        <w:rPr>
          <w:sz w:val="24"/>
          <w:szCs w:val="24"/>
        </w:rPr>
        <w:t xml:space="preserve">Communicating the Environmental Policy and the </w:t>
      </w:r>
      <w:r w:rsidR="009C17C1" w:rsidRPr="00DF6E27">
        <w:rPr>
          <w:sz w:val="24"/>
          <w:szCs w:val="24"/>
        </w:rPr>
        <w:t>Environmental Management Syste</w:t>
      </w:r>
      <w:r w:rsidR="00F04F59" w:rsidRPr="00DF6E27">
        <w:rPr>
          <w:sz w:val="24"/>
          <w:szCs w:val="24"/>
        </w:rPr>
        <w:t xml:space="preserve">m to our employees and those working on our behalf </w:t>
      </w:r>
      <w:r w:rsidR="00C91B03" w:rsidRPr="00DF6E27">
        <w:rPr>
          <w:sz w:val="24"/>
          <w:szCs w:val="24"/>
        </w:rPr>
        <w:t xml:space="preserve">and providing </w:t>
      </w:r>
      <w:r w:rsidR="00CA5318" w:rsidRPr="00DF6E27">
        <w:rPr>
          <w:sz w:val="24"/>
          <w:szCs w:val="24"/>
        </w:rPr>
        <w:t>app</w:t>
      </w:r>
      <w:r w:rsidR="00BA1AC5" w:rsidRPr="00DF6E27">
        <w:rPr>
          <w:sz w:val="24"/>
          <w:szCs w:val="24"/>
        </w:rPr>
        <w:t xml:space="preserve">ropriate training </w:t>
      </w:r>
    </w:p>
    <w:p w14:paraId="698ABB20" w14:textId="77777777" w:rsidR="00FA4747" w:rsidRPr="00DF6E27" w:rsidRDefault="00BA1AC5" w:rsidP="00F21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E27">
        <w:rPr>
          <w:sz w:val="24"/>
          <w:szCs w:val="24"/>
        </w:rPr>
        <w:t>M</w:t>
      </w:r>
      <w:r w:rsidR="00FA4747" w:rsidRPr="00DF6E27">
        <w:rPr>
          <w:sz w:val="24"/>
          <w:szCs w:val="24"/>
        </w:rPr>
        <w:t>a</w:t>
      </w:r>
      <w:r w:rsidRPr="00DF6E27">
        <w:rPr>
          <w:sz w:val="24"/>
          <w:szCs w:val="24"/>
        </w:rPr>
        <w:t>king our Envi</w:t>
      </w:r>
      <w:r w:rsidR="00FA4747" w:rsidRPr="00DF6E27">
        <w:rPr>
          <w:sz w:val="24"/>
          <w:szCs w:val="24"/>
        </w:rPr>
        <w:t>ronmental Policy publicly available</w:t>
      </w:r>
    </w:p>
    <w:p w14:paraId="3747BE82" w14:textId="33732A5A" w:rsidR="00BA1AC5" w:rsidRPr="00DF6E27" w:rsidRDefault="006F0596" w:rsidP="006F0596">
      <w:pPr>
        <w:rPr>
          <w:sz w:val="24"/>
          <w:szCs w:val="24"/>
        </w:rPr>
      </w:pPr>
      <w:r w:rsidRPr="00DF6E27">
        <w:rPr>
          <w:sz w:val="24"/>
          <w:szCs w:val="24"/>
        </w:rPr>
        <w:t xml:space="preserve">The company is </w:t>
      </w:r>
      <w:r w:rsidR="00042845" w:rsidRPr="00DF6E27">
        <w:rPr>
          <w:sz w:val="24"/>
          <w:szCs w:val="24"/>
        </w:rPr>
        <w:t xml:space="preserve">committed to the ongoing improvement of the </w:t>
      </w:r>
      <w:r w:rsidR="00C326F7" w:rsidRPr="00DF6E27">
        <w:rPr>
          <w:sz w:val="24"/>
          <w:szCs w:val="24"/>
        </w:rPr>
        <w:t>Environmental</w:t>
      </w:r>
      <w:r w:rsidR="00042845" w:rsidRPr="00DF6E27">
        <w:rPr>
          <w:sz w:val="24"/>
          <w:szCs w:val="24"/>
        </w:rPr>
        <w:t xml:space="preserve"> </w:t>
      </w:r>
      <w:r w:rsidR="00C326F7" w:rsidRPr="00DF6E27">
        <w:rPr>
          <w:sz w:val="24"/>
          <w:szCs w:val="24"/>
        </w:rPr>
        <w:t>Management</w:t>
      </w:r>
      <w:r w:rsidR="00042845" w:rsidRPr="00DF6E27">
        <w:rPr>
          <w:sz w:val="24"/>
          <w:szCs w:val="24"/>
        </w:rPr>
        <w:t xml:space="preserve"> </w:t>
      </w:r>
      <w:r w:rsidR="00470E01" w:rsidRPr="00DF6E27">
        <w:rPr>
          <w:sz w:val="24"/>
          <w:szCs w:val="24"/>
        </w:rPr>
        <w:t>System that is certified to ISO 14001:2015</w:t>
      </w:r>
      <w:r w:rsidR="00E543DE" w:rsidRPr="00DF6E27">
        <w:rPr>
          <w:sz w:val="24"/>
          <w:szCs w:val="24"/>
        </w:rPr>
        <w:t>. U</w:t>
      </w:r>
      <w:r w:rsidR="00AE73BF" w:rsidRPr="00DF6E27">
        <w:rPr>
          <w:sz w:val="24"/>
          <w:szCs w:val="24"/>
        </w:rPr>
        <w:t xml:space="preserve">sel has </w:t>
      </w:r>
      <w:r w:rsidR="0098642A" w:rsidRPr="00DF6E27">
        <w:rPr>
          <w:sz w:val="24"/>
          <w:szCs w:val="24"/>
        </w:rPr>
        <w:t>established and reviews specific measur</w:t>
      </w:r>
      <w:r w:rsidR="00856358" w:rsidRPr="00DF6E27">
        <w:rPr>
          <w:sz w:val="24"/>
          <w:szCs w:val="24"/>
        </w:rPr>
        <w:t xml:space="preserve">able objectives through Environmental Objectives and </w:t>
      </w:r>
      <w:r w:rsidR="00F92469" w:rsidRPr="00DF6E27">
        <w:rPr>
          <w:sz w:val="24"/>
          <w:szCs w:val="24"/>
        </w:rPr>
        <w:t>Targets</w:t>
      </w:r>
      <w:r w:rsidR="00AE73BF" w:rsidRPr="00DF6E27">
        <w:rPr>
          <w:sz w:val="24"/>
          <w:szCs w:val="24"/>
        </w:rPr>
        <w:t xml:space="preserve">. Usel </w:t>
      </w:r>
      <w:r w:rsidR="00F92469" w:rsidRPr="00DF6E27">
        <w:rPr>
          <w:sz w:val="24"/>
          <w:szCs w:val="24"/>
        </w:rPr>
        <w:t>involves staff in meeting these objectives.</w:t>
      </w:r>
    </w:p>
    <w:p w14:paraId="2DC8317C" w14:textId="1B5AF7B7" w:rsidR="00552403" w:rsidRPr="00DF6E27" w:rsidRDefault="00552403" w:rsidP="00552403">
      <w:pPr>
        <w:rPr>
          <w:sz w:val="24"/>
          <w:szCs w:val="24"/>
        </w:rPr>
      </w:pPr>
      <w:r w:rsidRPr="00DF6E27">
        <w:rPr>
          <w:sz w:val="24"/>
          <w:szCs w:val="24"/>
        </w:rPr>
        <w:t>The Business Improvement Manager is responsible for ensuring the Environmental Management System is adequately implemented and maintained</w:t>
      </w:r>
      <w:r w:rsidR="000E5A59" w:rsidRPr="00DF6E27">
        <w:rPr>
          <w:sz w:val="24"/>
          <w:szCs w:val="24"/>
        </w:rPr>
        <w:t xml:space="preserve">, </w:t>
      </w:r>
      <w:r w:rsidRPr="00DF6E27">
        <w:rPr>
          <w:sz w:val="24"/>
          <w:szCs w:val="24"/>
        </w:rPr>
        <w:t xml:space="preserve">supported by the </w:t>
      </w:r>
      <w:r w:rsidR="00E7443B" w:rsidRPr="00DF6E27">
        <w:rPr>
          <w:sz w:val="24"/>
          <w:szCs w:val="24"/>
        </w:rPr>
        <w:t>Chief E</w:t>
      </w:r>
      <w:r w:rsidR="000A34D7" w:rsidRPr="00DF6E27">
        <w:rPr>
          <w:sz w:val="24"/>
          <w:szCs w:val="24"/>
        </w:rPr>
        <w:t xml:space="preserve">xecutive and the </w:t>
      </w:r>
      <w:r w:rsidR="00E06231" w:rsidRPr="00DF6E27">
        <w:rPr>
          <w:sz w:val="24"/>
          <w:szCs w:val="24"/>
        </w:rPr>
        <w:t>Management Team</w:t>
      </w:r>
      <w:r w:rsidR="00D878DE" w:rsidRPr="00DF6E27">
        <w:rPr>
          <w:sz w:val="24"/>
          <w:szCs w:val="24"/>
        </w:rPr>
        <w:t xml:space="preserve">. </w:t>
      </w:r>
    </w:p>
    <w:p w14:paraId="38A61A6F" w14:textId="0183AC3C" w:rsidR="008B06E2" w:rsidRDefault="00E53E0F" w:rsidP="006F0596">
      <w:pPr>
        <w:rPr>
          <w:sz w:val="24"/>
          <w:szCs w:val="24"/>
        </w:rPr>
      </w:pPr>
      <w:r w:rsidRPr="00300F38">
        <w:rPr>
          <w:rFonts w:ascii="Arial" w:hAnsi="Arial" w:cs="Arial"/>
          <w:noProof/>
        </w:rPr>
        <w:drawing>
          <wp:inline distT="0" distB="0" distL="0" distR="0" wp14:anchorId="0AD4319F" wp14:editId="004FF9DB">
            <wp:extent cx="1304822" cy="786929"/>
            <wp:effectExtent l="0" t="0" r="0" b="0"/>
            <wp:docPr id="2" name="Picture 2" descr="Bill Atkins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 Atkinson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9" cy="8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A350D" w14:textId="77777777" w:rsidR="005C42B8" w:rsidRDefault="008B06E2" w:rsidP="006F0596">
      <w:pPr>
        <w:rPr>
          <w:b/>
          <w:bCs/>
          <w:sz w:val="24"/>
          <w:szCs w:val="24"/>
        </w:rPr>
      </w:pPr>
      <w:r w:rsidRPr="00E32743">
        <w:rPr>
          <w:b/>
          <w:bCs/>
          <w:sz w:val="24"/>
          <w:szCs w:val="24"/>
        </w:rPr>
        <w:t>Chief Executive</w:t>
      </w:r>
    </w:p>
    <w:p w14:paraId="3553DCEE" w14:textId="6DE535B4" w:rsidR="008B06E2" w:rsidRPr="00FB1ECB" w:rsidRDefault="008B06E2" w:rsidP="006F0596">
      <w:pPr>
        <w:rPr>
          <w:b/>
          <w:bCs/>
          <w:sz w:val="24"/>
          <w:szCs w:val="24"/>
        </w:rPr>
      </w:pPr>
      <w:r w:rsidRPr="00E32743">
        <w:rPr>
          <w:b/>
          <w:bCs/>
          <w:sz w:val="24"/>
          <w:szCs w:val="24"/>
        </w:rPr>
        <w:t>September 20</w:t>
      </w:r>
      <w:r w:rsidR="00116A80">
        <w:rPr>
          <w:b/>
          <w:bCs/>
          <w:sz w:val="24"/>
          <w:szCs w:val="24"/>
        </w:rPr>
        <w:t>20</w:t>
      </w:r>
    </w:p>
    <w:sectPr w:rsidR="008B06E2" w:rsidRPr="00FB1ECB" w:rsidSect="00AC7D96">
      <w:pgSz w:w="11906" w:h="16838"/>
      <w:pgMar w:top="964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16E5D"/>
    <w:multiLevelType w:val="hybridMultilevel"/>
    <w:tmpl w:val="518E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92"/>
    <w:rsid w:val="00027510"/>
    <w:rsid w:val="00042845"/>
    <w:rsid w:val="000A34D7"/>
    <w:rsid w:val="000E5A59"/>
    <w:rsid w:val="00116A80"/>
    <w:rsid w:val="00147D3D"/>
    <w:rsid w:val="00164E68"/>
    <w:rsid w:val="001707C4"/>
    <w:rsid w:val="00183868"/>
    <w:rsid w:val="0019433C"/>
    <w:rsid w:val="00203160"/>
    <w:rsid w:val="00275AA3"/>
    <w:rsid w:val="00342E5E"/>
    <w:rsid w:val="0039431A"/>
    <w:rsid w:val="00470E01"/>
    <w:rsid w:val="00475BCC"/>
    <w:rsid w:val="004A0A52"/>
    <w:rsid w:val="004C7100"/>
    <w:rsid w:val="005019EB"/>
    <w:rsid w:val="00552403"/>
    <w:rsid w:val="005C42B8"/>
    <w:rsid w:val="005F254C"/>
    <w:rsid w:val="0061661B"/>
    <w:rsid w:val="00645E51"/>
    <w:rsid w:val="006B69B6"/>
    <w:rsid w:val="006E7236"/>
    <w:rsid w:val="006F0596"/>
    <w:rsid w:val="00735DF1"/>
    <w:rsid w:val="00780ACB"/>
    <w:rsid w:val="007A7923"/>
    <w:rsid w:val="007D0F0B"/>
    <w:rsid w:val="008035B8"/>
    <w:rsid w:val="008156FE"/>
    <w:rsid w:val="00856358"/>
    <w:rsid w:val="008B06E2"/>
    <w:rsid w:val="00957108"/>
    <w:rsid w:val="00971C81"/>
    <w:rsid w:val="0098642A"/>
    <w:rsid w:val="009C17C1"/>
    <w:rsid w:val="009D3DB8"/>
    <w:rsid w:val="00A04359"/>
    <w:rsid w:val="00A9341D"/>
    <w:rsid w:val="00AC1AE0"/>
    <w:rsid w:val="00AC7D96"/>
    <w:rsid w:val="00AE73BF"/>
    <w:rsid w:val="00B651E3"/>
    <w:rsid w:val="00BA1AC5"/>
    <w:rsid w:val="00BB3EC2"/>
    <w:rsid w:val="00BC0A01"/>
    <w:rsid w:val="00BC76D6"/>
    <w:rsid w:val="00C326F7"/>
    <w:rsid w:val="00C91B03"/>
    <w:rsid w:val="00C96894"/>
    <w:rsid w:val="00CA5318"/>
    <w:rsid w:val="00CA7929"/>
    <w:rsid w:val="00D06377"/>
    <w:rsid w:val="00D72332"/>
    <w:rsid w:val="00D878DE"/>
    <w:rsid w:val="00DC06B7"/>
    <w:rsid w:val="00DF6E27"/>
    <w:rsid w:val="00E06231"/>
    <w:rsid w:val="00E32743"/>
    <w:rsid w:val="00E53E0F"/>
    <w:rsid w:val="00E543DE"/>
    <w:rsid w:val="00E7443B"/>
    <w:rsid w:val="00F04F59"/>
    <w:rsid w:val="00F21092"/>
    <w:rsid w:val="00F92469"/>
    <w:rsid w:val="00F94AB9"/>
    <w:rsid w:val="00FA4747"/>
    <w:rsid w:val="00FB1ECB"/>
    <w:rsid w:val="00FE499D"/>
    <w:rsid w:val="7BA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8414"/>
  <w15:chartTrackingRefBased/>
  <w15:docId w15:val="{AC9A4DFA-0CF7-4932-B93D-D1F1627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EC86A66742A468E5DE9A9B0BB4899" ma:contentTypeVersion="11" ma:contentTypeDescription="Create a new document." ma:contentTypeScope="" ma:versionID="2cfd2c20660c3b8654643813fe0b7871">
  <xsd:schema xmlns:xsd="http://www.w3.org/2001/XMLSchema" xmlns:xs="http://www.w3.org/2001/XMLSchema" xmlns:p="http://schemas.microsoft.com/office/2006/metadata/properties" xmlns:ns3="80a57fdc-9e5d-4e40-8d60-910bae8d7b43" xmlns:ns4="6ea029b6-f3b2-4f10-9df3-f8c24cb85041" targetNamespace="http://schemas.microsoft.com/office/2006/metadata/properties" ma:root="true" ma:fieldsID="f6a188e438810abea7e2df5c0bd14522" ns3:_="" ns4:_="">
    <xsd:import namespace="80a57fdc-9e5d-4e40-8d60-910bae8d7b43"/>
    <xsd:import namespace="6ea029b6-f3b2-4f10-9df3-f8c24cb8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57fdc-9e5d-4e40-8d60-910bae8d7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029b6-f3b2-4f10-9df3-f8c24cb8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38288-1E55-44D2-B320-E0B8C8ED2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C1055-13F3-4293-997D-F27598F15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EE4D4-6A1C-4677-B523-69B7A3E99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7C31DF-81F2-4A22-9FF6-03F976897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57fdc-9e5d-4e40-8d60-910bae8d7b43"/>
    <ds:schemaRef ds:uri="6ea029b6-f3b2-4f10-9df3-f8c24cb8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McCabe</dc:creator>
  <cp:keywords/>
  <dc:description/>
  <cp:lastModifiedBy>Maura McCabe</cp:lastModifiedBy>
  <cp:revision>7</cp:revision>
  <dcterms:created xsi:type="dcterms:W3CDTF">2020-09-30T12:52:00Z</dcterms:created>
  <dcterms:modified xsi:type="dcterms:W3CDTF">2020-10-05T07:33:00Z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0x01010092CEC86A66742A468E5DE9A9B0BB4899</vt:lpwstr>
  </property>
</Properties>
</file>