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747A53" w:rsidRDefault="00357583" w:rsidP="00FF486A">
      <w:pPr>
        <w:spacing w:after="0" w:line="240" w:lineRule="auto"/>
        <w:rPr>
          <w:rFonts w:ascii="Arial" w:hAnsi="Arial" w:cs="Arial"/>
          <w:b/>
          <w:sz w:val="22"/>
          <w:szCs w:val="22"/>
          <w:u w:val="single"/>
        </w:rPr>
      </w:pPr>
    </w:p>
    <w:p w14:paraId="6D9B6EBC" w14:textId="77777777" w:rsidR="00357583" w:rsidRDefault="00357583" w:rsidP="00144845">
      <w:pPr>
        <w:spacing w:after="0" w:line="240" w:lineRule="auto"/>
        <w:jc w:val="center"/>
        <w:rPr>
          <w:rFonts w:ascii="Arial" w:hAnsi="Arial" w:cs="Arial"/>
          <w:b/>
          <w:sz w:val="22"/>
          <w:szCs w:val="22"/>
          <w:u w:val="single"/>
        </w:rPr>
      </w:pPr>
    </w:p>
    <w:p w14:paraId="24D9210A" w14:textId="77777777" w:rsidR="0062572C" w:rsidRPr="00747A53" w:rsidRDefault="0062572C" w:rsidP="00144845">
      <w:pPr>
        <w:spacing w:after="0" w:line="240" w:lineRule="auto"/>
        <w:jc w:val="center"/>
        <w:rPr>
          <w:rFonts w:ascii="Arial" w:hAnsi="Arial" w:cs="Arial"/>
          <w:b/>
          <w:sz w:val="22"/>
          <w:szCs w:val="22"/>
          <w:u w:val="single"/>
        </w:rPr>
      </w:pPr>
    </w:p>
    <w:p w14:paraId="70154CA4" w14:textId="4DEF3A46" w:rsidR="00144845" w:rsidRPr="00747A53" w:rsidRDefault="00144845" w:rsidP="00144845">
      <w:pPr>
        <w:spacing w:after="0" w:line="240" w:lineRule="auto"/>
        <w:jc w:val="center"/>
        <w:rPr>
          <w:rFonts w:ascii="Arial" w:hAnsi="Arial" w:cs="Arial"/>
          <w:b/>
          <w:sz w:val="22"/>
          <w:szCs w:val="22"/>
          <w:u w:val="single"/>
        </w:rPr>
      </w:pPr>
      <w:r w:rsidRPr="00747A53">
        <w:rPr>
          <w:rFonts w:ascii="Arial" w:hAnsi="Arial" w:cs="Arial"/>
          <w:b/>
          <w:sz w:val="22"/>
          <w:szCs w:val="22"/>
          <w:u w:val="single"/>
        </w:rPr>
        <w:t>ULSTER SUPPORTED EMPLOYMENT LIMITED</w:t>
      </w:r>
    </w:p>
    <w:p w14:paraId="7C2A1F5E" w14:textId="77777777" w:rsidR="00144845" w:rsidRPr="00747A53" w:rsidRDefault="00144845" w:rsidP="00144845">
      <w:pPr>
        <w:pStyle w:val="paragraph"/>
        <w:spacing w:before="0" w:beforeAutospacing="0" w:after="0" w:afterAutospacing="0"/>
        <w:jc w:val="center"/>
        <w:textAlignment w:val="baseline"/>
        <w:rPr>
          <w:rFonts w:ascii="Arial" w:eastAsiaTheme="majorEastAsia" w:hAnsi="Arial" w:cs="Arial"/>
          <w:sz w:val="22"/>
          <w:szCs w:val="22"/>
        </w:rPr>
      </w:pPr>
    </w:p>
    <w:p w14:paraId="770259A6" w14:textId="6F88266E" w:rsidR="00144845" w:rsidRPr="00747A53" w:rsidRDefault="008A3333" w:rsidP="00144845">
      <w:pPr>
        <w:pStyle w:val="paragraph"/>
        <w:spacing w:before="0" w:beforeAutospacing="0" w:after="0" w:afterAutospacing="0"/>
        <w:jc w:val="center"/>
        <w:textAlignment w:val="baseline"/>
        <w:rPr>
          <w:rFonts w:ascii="Arial" w:eastAsiaTheme="majorEastAsia" w:hAnsi="Arial" w:cs="Arial"/>
          <w:sz w:val="22"/>
          <w:szCs w:val="22"/>
        </w:rPr>
      </w:pPr>
      <w:r w:rsidRPr="00747A53">
        <w:rPr>
          <w:rStyle w:val="normaltextrun"/>
          <w:rFonts w:ascii="Arial" w:eastAsiaTheme="majorEastAsia" w:hAnsi="Arial" w:cs="Arial"/>
          <w:sz w:val="22"/>
          <w:szCs w:val="22"/>
        </w:rPr>
        <w:t xml:space="preserve">Minutes of a </w:t>
      </w:r>
      <w:r w:rsidR="00144845" w:rsidRPr="00747A53">
        <w:rPr>
          <w:rStyle w:val="normaltextrun"/>
          <w:rFonts w:ascii="Arial" w:eastAsiaTheme="majorEastAsia" w:hAnsi="Arial" w:cs="Arial"/>
          <w:sz w:val="22"/>
          <w:szCs w:val="22"/>
        </w:rPr>
        <w:t xml:space="preserve">Meeting of the </w:t>
      </w:r>
      <w:r w:rsidR="00AE75AE" w:rsidRPr="00747A53">
        <w:rPr>
          <w:rStyle w:val="normaltextrun"/>
          <w:rFonts w:ascii="Arial" w:eastAsiaTheme="majorEastAsia" w:hAnsi="Arial" w:cs="Arial"/>
          <w:sz w:val="22"/>
          <w:szCs w:val="22"/>
        </w:rPr>
        <w:t>Board of Directors</w:t>
      </w:r>
    </w:p>
    <w:p w14:paraId="303622ED" w14:textId="07E177F6" w:rsidR="00144845" w:rsidRPr="00747A53" w:rsidRDefault="00F751CA" w:rsidP="00144845">
      <w:pPr>
        <w:spacing w:after="0" w:line="240" w:lineRule="auto"/>
        <w:jc w:val="center"/>
        <w:rPr>
          <w:rFonts w:ascii="Arial" w:hAnsi="Arial" w:cs="Arial"/>
          <w:b/>
          <w:bCs/>
          <w:sz w:val="22"/>
          <w:szCs w:val="22"/>
          <w:lang w:val="pt-PT"/>
        </w:rPr>
      </w:pPr>
      <w:r w:rsidRPr="00747A53">
        <w:rPr>
          <w:rFonts w:ascii="Arial" w:hAnsi="Arial" w:cs="Arial"/>
          <w:b/>
          <w:bCs/>
          <w:sz w:val="22"/>
          <w:szCs w:val="22"/>
          <w:lang w:val="pt-PT"/>
        </w:rPr>
        <w:t xml:space="preserve">Wednesday </w:t>
      </w:r>
      <w:r w:rsidR="00D85D8F" w:rsidRPr="00747A53">
        <w:rPr>
          <w:rFonts w:ascii="Arial" w:hAnsi="Arial" w:cs="Arial"/>
          <w:b/>
          <w:bCs/>
          <w:sz w:val="22"/>
          <w:szCs w:val="22"/>
          <w:lang w:val="pt-PT"/>
        </w:rPr>
        <w:t xml:space="preserve">17th December </w:t>
      </w:r>
      <w:r w:rsidR="00144845" w:rsidRPr="00747A53">
        <w:rPr>
          <w:rFonts w:ascii="Arial" w:hAnsi="Arial" w:cs="Arial"/>
          <w:b/>
          <w:bCs/>
          <w:sz w:val="22"/>
          <w:szCs w:val="22"/>
          <w:lang w:val="pt-PT"/>
        </w:rPr>
        <w:t>202</w:t>
      </w:r>
      <w:r w:rsidR="00B439F5" w:rsidRPr="00747A53">
        <w:rPr>
          <w:rFonts w:ascii="Arial" w:hAnsi="Arial" w:cs="Arial"/>
          <w:b/>
          <w:bCs/>
          <w:sz w:val="22"/>
          <w:szCs w:val="22"/>
          <w:lang w:val="pt-PT"/>
        </w:rPr>
        <w:t>5</w:t>
      </w:r>
      <w:r w:rsidR="00144845" w:rsidRPr="00747A53">
        <w:rPr>
          <w:rFonts w:ascii="Arial" w:hAnsi="Arial" w:cs="Arial"/>
          <w:b/>
          <w:bCs/>
          <w:sz w:val="22"/>
          <w:szCs w:val="22"/>
          <w:lang w:val="pt-PT"/>
        </w:rPr>
        <w:t xml:space="preserve"> at </w:t>
      </w:r>
      <w:r w:rsidR="00AE75AE" w:rsidRPr="00747A53">
        <w:rPr>
          <w:rFonts w:ascii="Arial" w:hAnsi="Arial" w:cs="Arial"/>
          <w:b/>
          <w:bCs/>
          <w:sz w:val="22"/>
          <w:szCs w:val="22"/>
          <w:lang w:val="pt-PT"/>
        </w:rPr>
        <w:t>10</w:t>
      </w:r>
      <w:r w:rsidR="00D93A9C" w:rsidRPr="00747A53">
        <w:rPr>
          <w:rFonts w:ascii="Arial" w:hAnsi="Arial" w:cs="Arial"/>
          <w:b/>
          <w:bCs/>
          <w:sz w:val="22"/>
          <w:szCs w:val="22"/>
          <w:lang w:val="pt-PT"/>
        </w:rPr>
        <w:t>.</w:t>
      </w:r>
      <w:r w:rsidR="00143E9B">
        <w:rPr>
          <w:rFonts w:ascii="Arial" w:hAnsi="Arial" w:cs="Arial"/>
          <w:b/>
          <w:bCs/>
          <w:sz w:val="22"/>
          <w:szCs w:val="22"/>
          <w:lang w:val="pt-PT"/>
        </w:rPr>
        <w:t>0</w:t>
      </w:r>
      <w:r w:rsidR="00D93A9C" w:rsidRPr="00747A53">
        <w:rPr>
          <w:rFonts w:ascii="Arial" w:hAnsi="Arial" w:cs="Arial"/>
          <w:b/>
          <w:bCs/>
          <w:sz w:val="22"/>
          <w:szCs w:val="22"/>
          <w:lang w:val="pt-PT"/>
        </w:rPr>
        <w:t>0</w:t>
      </w:r>
      <w:r w:rsidR="00AE75AE" w:rsidRPr="00747A53">
        <w:rPr>
          <w:rFonts w:ascii="Arial" w:hAnsi="Arial" w:cs="Arial"/>
          <w:b/>
          <w:bCs/>
          <w:sz w:val="22"/>
          <w:szCs w:val="22"/>
          <w:lang w:val="pt-PT"/>
        </w:rPr>
        <w:t xml:space="preserve"> </w:t>
      </w:r>
      <w:r w:rsidR="00144845" w:rsidRPr="00747A53">
        <w:rPr>
          <w:rFonts w:ascii="Arial" w:hAnsi="Arial" w:cs="Arial"/>
          <w:b/>
          <w:bCs/>
          <w:sz w:val="22"/>
          <w:szCs w:val="22"/>
          <w:lang w:val="pt-PT"/>
        </w:rPr>
        <w:t xml:space="preserve">am at </w:t>
      </w:r>
    </w:p>
    <w:p w14:paraId="27E6AE0C" w14:textId="77777777" w:rsidR="00144845" w:rsidRPr="00747A53" w:rsidRDefault="00144845" w:rsidP="00144845">
      <w:pPr>
        <w:spacing w:after="0" w:line="240" w:lineRule="auto"/>
        <w:jc w:val="center"/>
        <w:rPr>
          <w:rFonts w:ascii="Arial" w:hAnsi="Arial" w:cs="Arial"/>
          <w:b/>
          <w:bCs/>
          <w:sz w:val="22"/>
          <w:szCs w:val="22"/>
          <w:lang w:val="pt-PT"/>
        </w:rPr>
      </w:pPr>
      <w:r w:rsidRPr="00747A53">
        <w:rPr>
          <w:rFonts w:ascii="Arial" w:hAnsi="Arial" w:cs="Arial"/>
          <w:b/>
          <w:bCs/>
          <w:sz w:val="22"/>
          <w:szCs w:val="22"/>
          <w:lang w:val="pt-PT"/>
        </w:rPr>
        <w:t>Usel, Cambrai Street, Belfast</w:t>
      </w:r>
    </w:p>
    <w:p w14:paraId="31E694E3" w14:textId="77777777" w:rsidR="00D93A9C" w:rsidRDefault="00D93A9C" w:rsidP="00144845">
      <w:pPr>
        <w:spacing w:after="0" w:line="240" w:lineRule="auto"/>
        <w:jc w:val="center"/>
        <w:rPr>
          <w:rFonts w:ascii="Arial" w:hAnsi="Arial" w:cs="Arial"/>
          <w:b/>
          <w:bCs/>
          <w:sz w:val="22"/>
          <w:szCs w:val="22"/>
          <w:lang w:val="pt-PT"/>
        </w:rPr>
      </w:pPr>
    </w:p>
    <w:p w14:paraId="688352BC" w14:textId="77777777" w:rsidR="0062572C" w:rsidRPr="00747A53" w:rsidRDefault="0062572C" w:rsidP="00144845">
      <w:pPr>
        <w:spacing w:after="0" w:line="240" w:lineRule="auto"/>
        <w:jc w:val="center"/>
        <w:rPr>
          <w:rFonts w:ascii="Arial" w:hAnsi="Arial" w:cs="Arial"/>
          <w:b/>
          <w:bCs/>
          <w:sz w:val="22"/>
          <w:szCs w:val="22"/>
          <w:lang w:val="pt-PT"/>
        </w:rPr>
      </w:pPr>
    </w:p>
    <w:tbl>
      <w:tblPr>
        <w:tblStyle w:val="TableGrid"/>
        <w:tblW w:w="9747" w:type="dxa"/>
        <w:tblInd w:w="-113" w:type="dxa"/>
        <w:tblLook w:val="04A0" w:firstRow="1" w:lastRow="0" w:firstColumn="1" w:lastColumn="0" w:noHBand="0" w:noVBand="1"/>
      </w:tblPr>
      <w:tblGrid>
        <w:gridCol w:w="817"/>
        <w:gridCol w:w="8930"/>
      </w:tblGrid>
      <w:tr w:rsidR="00D93A9C" w:rsidRPr="00747A53" w14:paraId="2452482A" w14:textId="77777777" w:rsidTr="00747A53">
        <w:tc>
          <w:tcPr>
            <w:tcW w:w="817" w:type="dxa"/>
          </w:tcPr>
          <w:p w14:paraId="61DAF6EE" w14:textId="77777777" w:rsidR="00D93A9C" w:rsidRPr="00747A53" w:rsidRDefault="00D93A9C">
            <w:pPr>
              <w:rPr>
                <w:rFonts w:ascii="Arial" w:hAnsi="Arial" w:cs="Arial"/>
                <w:sz w:val="22"/>
                <w:szCs w:val="22"/>
              </w:rPr>
            </w:pPr>
            <w:r w:rsidRPr="00747A53">
              <w:rPr>
                <w:rFonts w:ascii="Arial" w:hAnsi="Arial" w:cs="Arial"/>
                <w:sz w:val="22"/>
                <w:szCs w:val="22"/>
              </w:rPr>
              <w:t>1.</w:t>
            </w:r>
          </w:p>
        </w:tc>
        <w:tc>
          <w:tcPr>
            <w:tcW w:w="8930" w:type="dxa"/>
          </w:tcPr>
          <w:p w14:paraId="28400272" w14:textId="77777777" w:rsidR="00D93A9C" w:rsidRPr="00747A53" w:rsidRDefault="00D93A9C">
            <w:pPr>
              <w:rPr>
                <w:rFonts w:ascii="Arial" w:hAnsi="Arial" w:cs="Arial"/>
                <w:b/>
                <w:bCs/>
                <w:sz w:val="22"/>
                <w:szCs w:val="22"/>
              </w:rPr>
            </w:pPr>
            <w:r w:rsidRPr="00747A53">
              <w:rPr>
                <w:rFonts w:ascii="Arial" w:hAnsi="Arial" w:cs="Arial"/>
                <w:b/>
                <w:bCs/>
                <w:sz w:val="22"/>
                <w:szCs w:val="22"/>
              </w:rPr>
              <w:t>In Attendance:</w:t>
            </w:r>
          </w:p>
          <w:p w14:paraId="3AAA9E2A" w14:textId="2F810736" w:rsidR="00D93A9C" w:rsidRPr="00747A53" w:rsidRDefault="00D93A9C">
            <w:pPr>
              <w:rPr>
                <w:rFonts w:ascii="Arial" w:hAnsi="Arial" w:cs="Arial"/>
                <w:sz w:val="22"/>
                <w:szCs w:val="22"/>
              </w:rPr>
            </w:pPr>
            <w:r w:rsidRPr="00747A53">
              <w:rPr>
                <w:rFonts w:ascii="Arial" w:hAnsi="Arial" w:cs="Arial"/>
                <w:sz w:val="22"/>
                <w:szCs w:val="22"/>
              </w:rPr>
              <w:t>Mr W Leathem</w:t>
            </w:r>
            <w:r w:rsidR="00A37581" w:rsidRPr="00747A53">
              <w:rPr>
                <w:rFonts w:ascii="Arial" w:hAnsi="Arial" w:cs="Arial"/>
                <w:sz w:val="22"/>
                <w:szCs w:val="22"/>
              </w:rPr>
              <w:t xml:space="preserve">            </w:t>
            </w:r>
            <w:r w:rsidRPr="00747A53">
              <w:rPr>
                <w:rFonts w:ascii="Arial" w:hAnsi="Arial" w:cs="Arial"/>
                <w:sz w:val="22"/>
                <w:szCs w:val="22"/>
              </w:rPr>
              <w:t>Chairperson</w:t>
            </w:r>
          </w:p>
          <w:p w14:paraId="03E391D1" w14:textId="07BC0F89" w:rsidR="0039677D" w:rsidRPr="00747A53" w:rsidRDefault="0039677D">
            <w:pPr>
              <w:rPr>
                <w:rFonts w:ascii="Arial" w:hAnsi="Arial" w:cs="Arial"/>
                <w:sz w:val="22"/>
                <w:szCs w:val="22"/>
              </w:rPr>
            </w:pPr>
            <w:r w:rsidRPr="00747A53">
              <w:rPr>
                <w:rFonts w:ascii="Arial" w:hAnsi="Arial" w:cs="Arial"/>
                <w:sz w:val="22"/>
                <w:szCs w:val="22"/>
              </w:rPr>
              <w:t>Mr R Havlin                 Vice Chairperson</w:t>
            </w:r>
          </w:p>
          <w:p w14:paraId="3E82876D" w14:textId="42145217" w:rsidR="00D93A9C" w:rsidRPr="00747A53" w:rsidRDefault="00D93A9C">
            <w:pPr>
              <w:rPr>
                <w:rFonts w:ascii="Arial" w:hAnsi="Arial" w:cs="Arial"/>
                <w:sz w:val="22"/>
                <w:szCs w:val="22"/>
              </w:rPr>
            </w:pPr>
            <w:r w:rsidRPr="00747A53">
              <w:rPr>
                <w:rFonts w:ascii="Arial" w:hAnsi="Arial" w:cs="Arial"/>
                <w:sz w:val="22"/>
                <w:szCs w:val="22"/>
              </w:rPr>
              <w:t>Mrs S Wakfer</w:t>
            </w:r>
            <w:r w:rsidR="00A37581" w:rsidRPr="00747A53">
              <w:rPr>
                <w:rFonts w:ascii="Arial" w:hAnsi="Arial" w:cs="Arial"/>
                <w:sz w:val="22"/>
                <w:szCs w:val="22"/>
              </w:rPr>
              <w:t xml:space="preserve">              </w:t>
            </w:r>
            <w:r w:rsidR="0039677D" w:rsidRPr="00747A53">
              <w:rPr>
                <w:rFonts w:ascii="Arial" w:hAnsi="Arial" w:cs="Arial"/>
                <w:sz w:val="22"/>
                <w:szCs w:val="22"/>
              </w:rPr>
              <w:t>Director</w:t>
            </w:r>
          </w:p>
          <w:p w14:paraId="12B3325B" w14:textId="6F557B2C" w:rsidR="00D93A9C" w:rsidRPr="00747A53" w:rsidRDefault="00D93A9C">
            <w:pPr>
              <w:rPr>
                <w:rFonts w:ascii="Arial" w:hAnsi="Arial" w:cs="Arial"/>
                <w:sz w:val="22"/>
                <w:szCs w:val="22"/>
              </w:rPr>
            </w:pPr>
            <w:r w:rsidRPr="00747A53">
              <w:rPr>
                <w:rFonts w:ascii="Arial" w:hAnsi="Arial" w:cs="Arial"/>
                <w:sz w:val="22"/>
                <w:szCs w:val="22"/>
              </w:rPr>
              <w:t>Mr R Donnelly             Director</w:t>
            </w:r>
            <w:r w:rsidR="008C03C3" w:rsidRPr="00747A53">
              <w:rPr>
                <w:rFonts w:ascii="Arial" w:hAnsi="Arial" w:cs="Arial"/>
                <w:sz w:val="22"/>
                <w:szCs w:val="22"/>
              </w:rPr>
              <w:t xml:space="preserve"> </w:t>
            </w:r>
          </w:p>
          <w:p w14:paraId="7431F3DB" w14:textId="442CF3AF" w:rsidR="00D93A9C" w:rsidRDefault="00D93A9C">
            <w:pPr>
              <w:rPr>
                <w:rFonts w:ascii="Arial" w:hAnsi="Arial" w:cs="Arial"/>
                <w:sz w:val="22"/>
                <w:szCs w:val="22"/>
              </w:rPr>
            </w:pPr>
            <w:r w:rsidRPr="00747A53">
              <w:rPr>
                <w:rFonts w:ascii="Arial" w:hAnsi="Arial" w:cs="Arial"/>
                <w:sz w:val="22"/>
                <w:szCs w:val="22"/>
              </w:rPr>
              <w:t xml:space="preserve">Mrs E Finlay               </w:t>
            </w:r>
            <w:r w:rsidR="00A37581" w:rsidRPr="00747A53">
              <w:rPr>
                <w:rFonts w:ascii="Arial" w:hAnsi="Arial" w:cs="Arial"/>
                <w:sz w:val="22"/>
                <w:szCs w:val="22"/>
              </w:rPr>
              <w:t xml:space="preserve"> </w:t>
            </w:r>
            <w:r w:rsidRPr="00747A53">
              <w:rPr>
                <w:rFonts w:ascii="Arial" w:hAnsi="Arial" w:cs="Arial"/>
                <w:sz w:val="22"/>
                <w:szCs w:val="22"/>
              </w:rPr>
              <w:t xml:space="preserve">Director </w:t>
            </w:r>
          </w:p>
          <w:p w14:paraId="7779E88A" w14:textId="43229A48" w:rsidR="00143E9B" w:rsidRPr="00747A53" w:rsidRDefault="00143E9B">
            <w:pPr>
              <w:rPr>
                <w:rFonts w:ascii="Arial" w:hAnsi="Arial" w:cs="Arial"/>
                <w:sz w:val="22"/>
                <w:szCs w:val="22"/>
              </w:rPr>
            </w:pPr>
            <w:r>
              <w:rPr>
                <w:rFonts w:ascii="Arial" w:hAnsi="Arial" w:cs="Arial"/>
                <w:sz w:val="22"/>
                <w:szCs w:val="22"/>
              </w:rPr>
              <w:t>Mr Damian Duffy         Director</w:t>
            </w:r>
          </w:p>
          <w:p w14:paraId="22CB289B" w14:textId="332C2527" w:rsidR="00D93A9C" w:rsidRPr="00747A53" w:rsidRDefault="00D93A9C">
            <w:pPr>
              <w:rPr>
                <w:rFonts w:ascii="Arial" w:hAnsi="Arial" w:cs="Arial"/>
                <w:sz w:val="22"/>
                <w:szCs w:val="22"/>
              </w:rPr>
            </w:pPr>
            <w:r w:rsidRPr="00747A53">
              <w:rPr>
                <w:rFonts w:ascii="Arial" w:hAnsi="Arial" w:cs="Arial"/>
                <w:sz w:val="22"/>
                <w:szCs w:val="22"/>
              </w:rPr>
              <w:t>Mr S Jackson</w:t>
            </w:r>
            <w:r w:rsidRPr="00747A53">
              <w:rPr>
                <w:rFonts w:ascii="Arial" w:hAnsi="Arial" w:cs="Arial"/>
                <w:sz w:val="22"/>
                <w:szCs w:val="22"/>
              </w:rPr>
              <w:tab/>
              <w:t xml:space="preserve">           </w:t>
            </w:r>
            <w:r w:rsidR="00A37581" w:rsidRPr="00747A53">
              <w:rPr>
                <w:rFonts w:ascii="Arial" w:hAnsi="Arial" w:cs="Arial"/>
                <w:sz w:val="22"/>
                <w:szCs w:val="22"/>
              </w:rPr>
              <w:t xml:space="preserve"> </w:t>
            </w:r>
            <w:r w:rsidRPr="00747A53">
              <w:rPr>
                <w:rFonts w:ascii="Arial" w:hAnsi="Arial" w:cs="Arial"/>
                <w:sz w:val="22"/>
                <w:szCs w:val="22"/>
              </w:rPr>
              <w:t xml:space="preserve"> CEO</w:t>
            </w:r>
          </w:p>
          <w:p w14:paraId="66E19002" w14:textId="6D41BCC3" w:rsidR="00D93A9C" w:rsidRPr="00747A53" w:rsidRDefault="00D93A9C">
            <w:pPr>
              <w:rPr>
                <w:rFonts w:ascii="Arial" w:hAnsi="Arial" w:cs="Arial"/>
                <w:sz w:val="22"/>
                <w:szCs w:val="22"/>
              </w:rPr>
            </w:pPr>
            <w:r w:rsidRPr="00747A53">
              <w:rPr>
                <w:rFonts w:ascii="Arial" w:hAnsi="Arial" w:cs="Arial"/>
                <w:sz w:val="22"/>
                <w:szCs w:val="22"/>
              </w:rPr>
              <w:t xml:space="preserve">Mr D Cowan               </w:t>
            </w:r>
            <w:r w:rsidR="00A37581" w:rsidRPr="00747A53">
              <w:rPr>
                <w:rFonts w:ascii="Arial" w:hAnsi="Arial" w:cs="Arial"/>
                <w:sz w:val="22"/>
                <w:szCs w:val="22"/>
              </w:rPr>
              <w:t xml:space="preserve"> </w:t>
            </w:r>
            <w:r w:rsidR="0039677D" w:rsidRPr="00747A53">
              <w:rPr>
                <w:rFonts w:ascii="Arial" w:hAnsi="Arial" w:cs="Arial"/>
                <w:sz w:val="22"/>
                <w:szCs w:val="22"/>
              </w:rPr>
              <w:t xml:space="preserve"> </w:t>
            </w:r>
            <w:r w:rsidRPr="00747A53">
              <w:rPr>
                <w:rFonts w:ascii="Arial" w:hAnsi="Arial" w:cs="Arial"/>
                <w:sz w:val="22"/>
                <w:szCs w:val="22"/>
              </w:rPr>
              <w:t>Head of Employment Services</w:t>
            </w:r>
          </w:p>
          <w:p w14:paraId="765E846D" w14:textId="16943D08" w:rsidR="00D93A9C" w:rsidRPr="00747A53" w:rsidRDefault="00D93A9C">
            <w:pPr>
              <w:rPr>
                <w:rFonts w:ascii="Arial" w:hAnsi="Arial" w:cs="Arial"/>
                <w:sz w:val="22"/>
                <w:szCs w:val="22"/>
              </w:rPr>
            </w:pPr>
            <w:r w:rsidRPr="00747A53">
              <w:rPr>
                <w:rFonts w:ascii="Arial" w:hAnsi="Arial" w:cs="Arial"/>
                <w:sz w:val="22"/>
                <w:szCs w:val="22"/>
              </w:rPr>
              <w:t>Ms N Donnelly</w:t>
            </w:r>
            <w:r w:rsidRPr="00747A53">
              <w:rPr>
                <w:rFonts w:ascii="Arial" w:hAnsi="Arial" w:cs="Arial"/>
                <w:sz w:val="22"/>
                <w:szCs w:val="22"/>
              </w:rPr>
              <w:tab/>
              <w:t xml:space="preserve">            </w:t>
            </w:r>
            <w:r w:rsidR="00A37581" w:rsidRPr="00747A53">
              <w:rPr>
                <w:rFonts w:ascii="Arial" w:hAnsi="Arial" w:cs="Arial"/>
                <w:sz w:val="22"/>
                <w:szCs w:val="22"/>
              </w:rPr>
              <w:t xml:space="preserve"> </w:t>
            </w:r>
            <w:r w:rsidRPr="00747A53">
              <w:rPr>
                <w:rFonts w:ascii="Arial" w:hAnsi="Arial" w:cs="Arial"/>
                <w:sz w:val="22"/>
                <w:szCs w:val="22"/>
              </w:rPr>
              <w:t>Head of Operations - remotely</w:t>
            </w:r>
          </w:p>
          <w:p w14:paraId="230B326D" w14:textId="4FF61BE5" w:rsidR="00D93A9C" w:rsidRPr="00747A53" w:rsidRDefault="00D93A9C">
            <w:pPr>
              <w:rPr>
                <w:rFonts w:ascii="Arial" w:hAnsi="Arial" w:cs="Arial"/>
                <w:sz w:val="22"/>
                <w:szCs w:val="22"/>
              </w:rPr>
            </w:pPr>
            <w:r w:rsidRPr="00747A53">
              <w:rPr>
                <w:rFonts w:ascii="Arial" w:hAnsi="Arial" w:cs="Arial"/>
                <w:sz w:val="22"/>
                <w:szCs w:val="22"/>
              </w:rPr>
              <w:t xml:space="preserve">Ms R McCarthy          </w:t>
            </w:r>
            <w:r w:rsidR="00A37581" w:rsidRPr="00747A53">
              <w:rPr>
                <w:rFonts w:ascii="Arial" w:hAnsi="Arial" w:cs="Arial"/>
                <w:sz w:val="22"/>
                <w:szCs w:val="22"/>
              </w:rPr>
              <w:t xml:space="preserve"> </w:t>
            </w:r>
            <w:r w:rsidRPr="00747A53">
              <w:rPr>
                <w:rFonts w:ascii="Arial" w:hAnsi="Arial" w:cs="Arial"/>
                <w:sz w:val="22"/>
                <w:szCs w:val="22"/>
              </w:rPr>
              <w:t xml:space="preserve"> Head of Finance </w:t>
            </w:r>
          </w:p>
          <w:p w14:paraId="5A52A9D0" w14:textId="77777777" w:rsidR="00D93A9C" w:rsidRPr="00747A53" w:rsidRDefault="00D93A9C">
            <w:pPr>
              <w:rPr>
                <w:rFonts w:ascii="Arial" w:hAnsi="Arial" w:cs="Arial"/>
                <w:sz w:val="22"/>
                <w:szCs w:val="22"/>
              </w:rPr>
            </w:pPr>
          </w:p>
          <w:p w14:paraId="30497F62" w14:textId="77777777" w:rsidR="00D93A9C" w:rsidRPr="00747A53" w:rsidRDefault="00D93A9C">
            <w:pPr>
              <w:rPr>
                <w:rFonts w:ascii="Arial" w:hAnsi="Arial" w:cs="Arial"/>
                <w:b/>
                <w:bCs/>
                <w:sz w:val="22"/>
                <w:szCs w:val="22"/>
              </w:rPr>
            </w:pPr>
            <w:r w:rsidRPr="00747A53">
              <w:rPr>
                <w:rFonts w:ascii="Arial" w:hAnsi="Arial" w:cs="Arial"/>
                <w:b/>
                <w:bCs/>
                <w:sz w:val="22"/>
                <w:szCs w:val="22"/>
              </w:rPr>
              <w:t>Present:</w:t>
            </w:r>
          </w:p>
          <w:p w14:paraId="0EA89EE2" w14:textId="2F98FEAD" w:rsidR="00D93A9C" w:rsidRPr="00747A53" w:rsidRDefault="00D93A9C">
            <w:pPr>
              <w:rPr>
                <w:rFonts w:ascii="Arial" w:hAnsi="Arial" w:cs="Arial"/>
                <w:sz w:val="22"/>
                <w:szCs w:val="22"/>
              </w:rPr>
            </w:pPr>
            <w:r w:rsidRPr="00747A53">
              <w:rPr>
                <w:rFonts w:ascii="Arial" w:hAnsi="Arial" w:cs="Arial"/>
                <w:sz w:val="22"/>
                <w:szCs w:val="22"/>
              </w:rPr>
              <w:t>Ms R Smyth</w:t>
            </w:r>
            <w:r w:rsidRPr="00747A53">
              <w:rPr>
                <w:rFonts w:ascii="Arial" w:hAnsi="Arial" w:cs="Arial"/>
                <w:sz w:val="22"/>
                <w:szCs w:val="22"/>
              </w:rPr>
              <w:tab/>
            </w:r>
            <w:r w:rsidRPr="00747A53">
              <w:rPr>
                <w:rFonts w:ascii="Arial" w:hAnsi="Arial" w:cs="Arial"/>
                <w:sz w:val="22"/>
                <w:szCs w:val="22"/>
              </w:rPr>
              <w:tab/>
            </w:r>
            <w:r w:rsidR="00A37581" w:rsidRPr="00747A53">
              <w:rPr>
                <w:rFonts w:ascii="Arial" w:hAnsi="Arial" w:cs="Arial"/>
                <w:sz w:val="22"/>
                <w:szCs w:val="22"/>
              </w:rPr>
              <w:t xml:space="preserve"> </w:t>
            </w:r>
            <w:r w:rsidRPr="00747A53">
              <w:rPr>
                <w:rFonts w:ascii="Arial" w:hAnsi="Arial" w:cs="Arial"/>
                <w:sz w:val="22"/>
                <w:szCs w:val="22"/>
              </w:rPr>
              <w:t>Minute-taker / Company Secretary</w:t>
            </w:r>
          </w:p>
          <w:p w14:paraId="75E3F421" w14:textId="77777777" w:rsidR="00D93A9C" w:rsidRPr="00747A53" w:rsidRDefault="00D93A9C">
            <w:pPr>
              <w:rPr>
                <w:rFonts w:ascii="Arial" w:hAnsi="Arial" w:cs="Arial"/>
                <w:sz w:val="22"/>
                <w:szCs w:val="22"/>
              </w:rPr>
            </w:pPr>
          </w:p>
          <w:p w14:paraId="45198063" w14:textId="77777777" w:rsidR="00D93A9C" w:rsidRPr="00747A53" w:rsidRDefault="00D93A9C">
            <w:pPr>
              <w:rPr>
                <w:rFonts w:ascii="Arial" w:hAnsi="Arial" w:cs="Arial"/>
                <w:b/>
                <w:bCs/>
                <w:sz w:val="22"/>
                <w:szCs w:val="22"/>
              </w:rPr>
            </w:pPr>
            <w:r w:rsidRPr="00747A53">
              <w:rPr>
                <w:rFonts w:ascii="Arial" w:hAnsi="Arial" w:cs="Arial"/>
                <w:b/>
                <w:bCs/>
                <w:sz w:val="22"/>
                <w:szCs w:val="22"/>
              </w:rPr>
              <w:t>Apologies:</w:t>
            </w:r>
          </w:p>
          <w:p w14:paraId="7E5F2D1A" w14:textId="0FEA65F0" w:rsidR="00D93A9C" w:rsidRPr="00747A53" w:rsidRDefault="008C03C3">
            <w:pPr>
              <w:pStyle w:val="Default"/>
              <w:rPr>
                <w:sz w:val="22"/>
                <w:szCs w:val="22"/>
              </w:rPr>
            </w:pPr>
            <w:r w:rsidRPr="00747A53">
              <w:rPr>
                <w:sz w:val="22"/>
                <w:szCs w:val="22"/>
              </w:rPr>
              <w:t>Apologies were received from</w:t>
            </w:r>
            <w:r w:rsidR="00C800C1" w:rsidRPr="00747A53">
              <w:rPr>
                <w:sz w:val="22"/>
                <w:szCs w:val="22"/>
              </w:rPr>
              <w:t xml:space="preserve"> M Corkey</w:t>
            </w:r>
            <w:r w:rsidRPr="00747A53">
              <w:rPr>
                <w:sz w:val="22"/>
                <w:szCs w:val="22"/>
              </w:rPr>
              <w:t xml:space="preserve">.  </w:t>
            </w:r>
            <w:r w:rsidR="00D93A9C" w:rsidRPr="00747A53">
              <w:rPr>
                <w:sz w:val="22"/>
                <w:szCs w:val="22"/>
              </w:rPr>
              <w:t xml:space="preserve">The Chair welcomed everyone to the meeting. </w:t>
            </w:r>
          </w:p>
        </w:tc>
      </w:tr>
      <w:tr w:rsidR="00BC62D5" w:rsidRPr="00747A53" w14:paraId="25072574" w14:textId="77777777" w:rsidTr="00747A53">
        <w:tc>
          <w:tcPr>
            <w:tcW w:w="817" w:type="dxa"/>
          </w:tcPr>
          <w:p w14:paraId="620C2F0B" w14:textId="3F221BC1" w:rsidR="00BC62D5" w:rsidRPr="00747A53" w:rsidRDefault="008C03C3">
            <w:pPr>
              <w:rPr>
                <w:rFonts w:ascii="Arial" w:hAnsi="Arial" w:cs="Arial"/>
                <w:sz w:val="22"/>
                <w:szCs w:val="22"/>
              </w:rPr>
            </w:pPr>
            <w:r w:rsidRPr="00747A53">
              <w:rPr>
                <w:rFonts w:ascii="Arial" w:hAnsi="Arial" w:cs="Arial"/>
                <w:sz w:val="22"/>
                <w:szCs w:val="22"/>
              </w:rPr>
              <w:t xml:space="preserve">2.0 </w:t>
            </w:r>
          </w:p>
        </w:tc>
        <w:tc>
          <w:tcPr>
            <w:tcW w:w="8930" w:type="dxa"/>
          </w:tcPr>
          <w:p w14:paraId="55DABF68" w14:textId="77777777" w:rsidR="00BC62D5" w:rsidRPr="00747A53" w:rsidRDefault="008C03C3">
            <w:pPr>
              <w:rPr>
                <w:rFonts w:ascii="Arial" w:hAnsi="Arial" w:cs="Arial"/>
                <w:b/>
                <w:bCs/>
                <w:sz w:val="22"/>
                <w:szCs w:val="22"/>
              </w:rPr>
            </w:pPr>
            <w:r w:rsidRPr="00747A53">
              <w:rPr>
                <w:rFonts w:ascii="Arial" w:hAnsi="Arial" w:cs="Arial"/>
                <w:b/>
                <w:bCs/>
                <w:sz w:val="22"/>
                <w:szCs w:val="22"/>
              </w:rPr>
              <w:t>Declarations of Interest</w:t>
            </w:r>
          </w:p>
          <w:p w14:paraId="0875A9FE" w14:textId="21C5E12B" w:rsidR="008C03C3" w:rsidRPr="00747A53" w:rsidRDefault="008C03C3">
            <w:pPr>
              <w:rPr>
                <w:rFonts w:ascii="Arial" w:hAnsi="Arial" w:cs="Arial"/>
                <w:sz w:val="22"/>
                <w:szCs w:val="22"/>
              </w:rPr>
            </w:pPr>
            <w:r w:rsidRPr="00747A53">
              <w:rPr>
                <w:rFonts w:ascii="Arial" w:hAnsi="Arial" w:cs="Arial"/>
                <w:sz w:val="22"/>
                <w:szCs w:val="22"/>
              </w:rPr>
              <w:t xml:space="preserve">No declarations of interest were recorded.   </w:t>
            </w:r>
          </w:p>
        </w:tc>
      </w:tr>
      <w:tr w:rsidR="00D93A9C" w:rsidRPr="00747A53" w14:paraId="36F4C260" w14:textId="77777777" w:rsidTr="00747A53">
        <w:tc>
          <w:tcPr>
            <w:tcW w:w="817" w:type="dxa"/>
          </w:tcPr>
          <w:p w14:paraId="03A747B5" w14:textId="2FBC8F97" w:rsidR="00D93A9C" w:rsidRPr="00747A53" w:rsidRDefault="008C03C3">
            <w:pPr>
              <w:rPr>
                <w:rFonts w:ascii="Arial" w:hAnsi="Arial" w:cs="Arial"/>
                <w:sz w:val="22"/>
                <w:szCs w:val="22"/>
              </w:rPr>
            </w:pPr>
            <w:r w:rsidRPr="00747A53">
              <w:rPr>
                <w:rFonts w:ascii="Arial" w:hAnsi="Arial" w:cs="Arial"/>
                <w:sz w:val="22"/>
                <w:szCs w:val="22"/>
              </w:rPr>
              <w:t>3.0</w:t>
            </w:r>
          </w:p>
        </w:tc>
        <w:tc>
          <w:tcPr>
            <w:tcW w:w="8930" w:type="dxa"/>
          </w:tcPr>
          <w:p w14:paraId="763C05B0" w14:textId="30D069F7" w:rsidR="008C03C3" w:rsidRPr="00747A53" w:rsidRDefault="008C03C3" w:rsidP="008C03C3">
            <w:pPr>
              <w:rPr>
                <w:rFonts w:ascii="Arial" w:hAnsi="Arial" w:cs="Arial"/>
                <w:b/>
                <w:bCs/>
                <w:sz w:val="22"/>
                <w:szCs w:val="22"/>
              </w:rPr>
            </w:pPr>
            <w:r w:rsidRPr="00747A53">
              <w:rPr>
                <w:rFonts w:ascii="Arial" w:hAnsi="Arial" w:cs="Arial"/>
                <w:b/>
                <w:bCs/>
                <w:sz w:val="22"/>
                <w:szCs w:val="22"/>
              </w:rPr>
              <w:t>Minutes of the Previous Meeting</w:t>
            </w:r>
          </w:p>
          <w:p w14:paraId="43769311" w14:textId="53A8A4BB" w:rsidR="00D93A9C" w:rsidRPr="00747A53" w:rsidRDefault="008C03C3" w:rsidP="008C03C3">
            <w:pPr>
              <w:rPr>
                <w:rFonts w:ascii="Arial" w:hAnsi="Arial" w:cs="Arial"/>
                <w:sz w:val="22"/>
                <w:szCs w:val="22"/>
              </w:rPr>
            </w:pPr>
            <w:r w:rsidRPr="00747A53">
              <w:rPr>
                <w:rFonts w:ascii="Arial" w:hAnsi="Arial" w:cs="Arial"/>
                <w:sz w:val="22"/>
                <w:szCs w:val="22"/>
              </w:rPr>
              <w:t>Minutes of the previous meeting held on</w:t>
            </w:r>
            <w:r w:rsidR="001D4124" w:rsidRPr="00747A53">
              <w:rPr>
                <w:rFonts w:ascii="Arial" w:hAnsi="Arial" w:cs="Arial"/>
                <w:sz w:val="22"/>
                <w:szCs w:val="22"/>
              </w:rPr>
              <w:t xml:space="preserve"> 26th</w:t>
            </w:r>
            <w:r w:rsidRPr="00747A53">
              <w:rPr>
                <w:rFonts w:ascii="Arial" w:hAnsi="Arial" w:cs="Arial"/>
                <w:sz w:val="22"/>
                <w:szCs w:val="22"/>
              </w:rPr>
              <w:t xml:space="preserve"> </w:t>
            </w:r>
            <w:r w:rsidR="00C800C1" w:rsidRPr="00747A53">
              <w:rPr>
                <w:rFonts w:ascii="Arial" w:hAnsi="Arial" w:cs="Arial"/>
                <w:sz w:val="22"/>
                <w:szCs w:val="22"/>
              </w:rPr>
              <w:t>November 2025</w:t>
            </w:r>
            <w:r w:rsidR="00F25B6A">
              <w:rPr>
                <w:rFonts w:ascii="Arial" w:hAnsi="Arial" w:cs="Arial"/>
                <w:sz w:val="22"/>
                <w:szCs w:val="22"/>
              </w:rPr>
              <w:t xml:space="preserve"> </w:t>
            </w:r>
            <w:r w:rsidR="001D4124" w:rsidRPr="00747A53">
              <w:rPr>
                <w:rFonts w:ascii="Arial" w:hAnsi="Arial" w:cs="Arial"/>
                <w:sz w:val="22"/>
                <w:szCs w:val="22"/>
              </w:rPr>
              <w:t>were reviewed and accepted.  They were p</w:t>
            </w:r>
            <w:r w:rsidR="00C800C1" w:rsidRPr="00747A53">
              <w:rPr>
                <w:rFonts w:ascii="Arial" w:hAnsi="Arial" w:cs="Arial"/>
                <w:sz w:val="22"/>
                <w:szCs w:val="22"/>
              </w:rPr>
              <w:t xml:space="preserve">roposed by </w:t>
            </w:r>
            <w:r w:rsidR="001D4124" w:rsidRPr="00747A53">
              <w:rPr>
                <w:rFonts w:ascii="Arial" w:hAnsi="Arial" w:cs="Arial"/>
                <w:sz w:val="22"/>
                <w:szCs w:val="22"/>
              </w:rPr>
              <w:t>E Finlay and</w:t>
            </w:r>
            <w:r w:rsidR="00C800C1" w:rsidRPr="00747A53">
              <w:rPr>
                <w:rFonts w:ascii="Arial" w:hAnsi="Arial" w:cs="Arial"/>
                <w:sz w:val="22"/>
                <w:szCs w:val="22"/>
              </w:rPr>
              <w:t xml:space="preserve"> seconded by </w:t>
            </w:r>
            <w:r w:rsidR="001D4124" w:rsidRPr="00747A53">
              <w:rPr>
                <w:rFonts w:ascii="Arial" w:hAnsi="Arial" w:cs="Arial"/>
                <w:sz w:val="22"/>
                <w:szCs w:val="22"/>
              </w:rPr>
              <w:t>S Wakfer</w:t>
            </w:r>
            <w:r w:rsidR="00C800C1" w:rsidRPr="00747A53">
              <w:rPr>
                <w:rFonts w:ascii="Arial" w:hAnsi="Arial" w:cs="Arial"/>
                <w:sz w:val="22"/>
                <w:szCs w:val="22"/>
              </w:rPr>
              <w:t xml:space="preserve">.  </w:t>
            </w:r>
          </w:p>
        </w:tc>
      </w:tr>
      <w:tr w:rsidR="00D93A9C" w:rsidRPr="00747A53" w14:paraId="51F4D491" w14:textId="77777777" w:rsidTr="00747A53">
        <w:tc>
          <w:tcPr>
            <w:tcW w:w="817" w:type="dxa"/>
          </w:tcPr>
          <w:p w14:paraId="66D1B67D" w14:textId="725DACDE" w:rsidR="00D93A9C" w:rsidRPr="00747A53" w:rsidRDefault="008C03C3">
            <w:pPr>
              <w:rPr>
                <w:rFonts w:ascii="Arial" w:hAnsi="Arial" w:cs="Arial"/>
                <w:sz w:val="22"/>
                <w:szCs w:val="22"/>
              </w:rPr>
            </w:pPr>
            <w:r w:rsidRPr="00747A53">
              <w:rPr>
                <w:rFonts w:ascii="Arial" w:hAnsi="Arial" w:cs="Arial"/>
                <w:sz w:val="22"/>
                <w:szCs w:val="22"/>
              </w:rPr>
              <w:t>3.1</w:t>
            </w:r>
          </w:p>
        </w:tc>
        <w:tc>
          <w:tcPr>
            <w:tcW w:w="8930" w:type="dxa"/>
          </w:tcPr>
          <w:p w14:paraId="3C74A47D" w14:textId="77777777" w:rsidR="00D93A9C" w:rsidRPr="00747A53" w:rsidRDefault="008C03C3">
            <w:pPr>
              <w:rPr>
                <w:rFonts w:ascii="Arial" w:hAnsi="Arial" w:cs="Arial"/>
                <w:b/>
                <w:bCs/>
                <w:sz w:val="22"/>
                <w:szCs w:val="22"/>
              </w:rPr>
            </w:pPr>
            <w:r w:rsidRPr="00747A53">
              <w:rPr>
                <w:rFonts w:ascii="Arial" w:hAnsi="Arial" w:cs="Arial"/>
                <w:b/>
                <w:bCs/>
                <w:sz w:val="22"/>
                <w:szCs w:val="22"/>
              </w:rPr>
              <w:t>Action Log</w:t>
            </w:r>
          </w:p>
          <w:p w14:paraId="3234FE2F" w14:textId="766F8252" w:rsidR="00D85D8F" w:rsidRPr="00747A53" w:rsidRDefault="008C03C3" w:rsidP="00D85D8F">
            <w:pPr>
              <w:rPr>
                <w:rFonts w:ascii="Arial" w:hAnsi="Arial" w:cs="Arial"/>
                <w:sz w:val="22"/>
                <w:szCs w:val="22"/>
              </w:rPr>
            </w:pPr>
            <w:r w:rsidRPr="00747A53">
              <w:rPr>
                <w:rFonts w:ascii="Arial" w:hAnsi="Arial" w:cs="Arial"/>
                <w:sz w:val="22"/>
                <w:szCs w:val="22"/>
              </w:rPr>
              <w:t xml:space="preserve">The meeting reviewed the action log. </w:t>
            </w:r>
            <w:r w:rsidR="00EB1BC4" w:rsidRPr="00747A53">
              <w:rPr>
                <w:rFonts w:ascii="Arial" w:hAnsi="Arial" w:cs="Arial"/>
                <w:sz w:val="22"/>
                <w:szCs w:val="22"/>
              </w:rPr>
              <w:t xml:space="preserve"> It was agreed to close item </w:t>
            </w:r>
            <w:r w:rsidR="00C800C1" w:rsidRPr="00747A53">
              <w:rPr>
                <w:rFonts w:ascii="Arial" w:hAnsi="Arial" w:cs="Arial"/>
                <w:sz w:val="22"/>
                <w:szCs w:val="22"/>
              </w:rPr>
              <w:t>146</w:t>
            </w:r>
            <w:r w:rsidR="001D4124" w:rsidRPr="00747A53">
              <w:rPr>
                <w:rFonts w:ascii="Arial" w:hAnsi="Arial" w:cs="Arial"/>
                <w:sz w:val="22"/>
                <w:szCs w:val="22"/>
              </w:rPr>
              <w:t>;</w:t>
            </w:r>
            <w:r w:rsidR="00C800C1" w:rsidRPr="00747A53">
              <w:rPr>
                <w:rFonts w:ascii="Arial" w:hAnsi="Arial" w:cs="Arial"/>
                <w:sz w:val="22"/>
                <w:szCs w:val="22"/>
              </w:rPr>
              <w:t xml:space="preserve"> this is now signed off.  </w:t>
            </w:r>
            <w:r w:rsidR="001D4124" w:rsidRPr="00747A53">
              <w:rPr>
                <w:rFonts w:ascii="Arial" w:hAnsi="Arial" w:cs="Arial"/>
                <w:sz w:val="22"/>
                <w:szCs w:val="22"/>
              </w:rPr>
              <w:t xml:space="preserve">It was also agreed to close items </w:t>
            </w:r>
            <w:r w:rsidR="00F25B6A">
              <w:rPr>
                <w:rFonts w:ascii="Arial" w:hAnsi="Arial" w:cs="Arial"/>
                <w:sz w:val="22"/>
                <w:szCs w:val="22"/>
              </w:rPr>
              <w:t xml:space="preserve">162, </w:t>
            </w:r>
            <w:r w:rsidR="001D4124" w:rsidRPr="00747A53">
              <w:rPr>
                <w:rFonts w:ascii="Arial" w:hAnsi="Arial" w:cs="Arial"/>
                <w:sz w:val="22"/>
                <w:szCs w:val="22"/>
              </w:rPr>
              <w:t xml:space="preserve">165, 166, 167, 169, </w:t>
            </w:r>
            <w:r w:rsidR="001D4124" w:rsidRPr="008D22E3">
              <w:rPr>
                <w:rFonts w:ascii="Arial" w:hAnsi="Arial" w:cs="Arial"/>
                <w:sz w:val="22"/>
                <w:szCs w:val="22"/>
              </w:rPr>
              <w:t>170</w:t>
            </w:r>
            <w:r w:rsidR="001D4124" w:rsidRPr="00747A53">
              <w:rPr>
                <w:rFonts w:ascii="Arial" w:hAnsi="Arial" w:cs="Arial"/>
                <w:sz w:val="22"/>
                <w:szCs w:val="22"/>
              </w:rPr>
              <w:t xml:space="preserve">, 171, 173 and 174.  </w:t>
            </w:r>
          </w:p>
          <w:p w14:paraId="7F17DFE2" w14:textId="1671DDB3" w:rsidR="00EB1BC4" w:rsidRPr="00747A53" w:rsidRDefault="001D4124">
            <w:pPr>
              <w:rPr>
                <w:rFonts w:ascii="Arial" w:hAnsi="Arial" w:cs="Arial"/>
                <w:sz w:val="22"/>
                <w:szCs w:val="22"/>
              </w:rPr>
            </w:pPr>
            <w:r w:rsidRPr="00747A53">
              <w:rPr>
                <w:rFonts w:ascii="Arial" w:hAnsi="Arial" w:cs="Arial"/>
                <w:sz w:val="22"/>
                <w:szCs w:val="22"/>
              </w:rPr>
              <w:t xml:space="preserve">Item </w:t>
            </w:r>
            <w:r w:rsidR="00C800C1" w:rsidRPr="00747A53">
              <w:rPr>
                <w:rFonts w:ascii="Arial" w:hAnsi="Arial" w:cs="Arial"/>
                <w:sz w:val="22"/>
                <w:szCs w:val="22"/>
              </w:rPr>
              <w:t xml:space="preserve">148 </w:t>
            </w:r>
            <w:r w:rsidRPr="00747A53">
              <w:rPr>
                <w:rFonts w:ascii="Arial" w:hAnsi="Arial" w:cs="Arial"/>
                <w:sz w:val="22"/>
                <w:szCs w:val="22"/>
              </w:rPr>
              <w:t>is</w:t>
            </w:r>
            <w:r w:rsidR="00C800C1" w:rsidRPr="00747A53">
              <w:rPr>
                <w:rFonts w:ascii="Arial" w:hAnsi="Arial" w:cs="Arial"/>
                <w:sz w:val="22"/>
                <w:szCs w:val="22"/>
              </w:rPr>
              <w:t xml:space="preserve"> in progress</w:t>
            </w:r>
            <w:r w:rsidRPr="00747A53">
              <w:rPr>
                <w:rFonts w:ascii="Arial" w:hAnsi="Arial" w:cs="Arial"/>
                <w:sz w:val="22"/>
                <w:szCs w:val="22"/>
              </w:rPr>
              <w:t xml:space="preserve">, item </w:t>
            </w:r>
            <w:r w:rsidR="00C800C1" w:rsidRPr="00747A53">
              <w:rPr>
                <w:rFonts w:ascii="Arial" w:hAnsi="Arial" w:cs="Arial"/>
                <w:sz w:val="22"/>
                <w:szCs w:val="22"/>
              </w:rPr>
              <w:t xml:space="preserve">156 </w:t>
            </w:r>
            <w:r w:rsidRPr="00747A53">
              <w:rPr>
                <w:rFonts w:ascii="Arial" w:hAnsi="Arial" w:cs="Arial"/>
                <w:sz w:val="22"/>
                <w:szCs w:val="22"/>
              </w:rPr>
              <w:t>will remain</w:t>
            </w:r>
            <w:r w:rsidR="00C800C1" w:rsidRPr="00747A53">
              <w:rPr>
                <w:rFonts w:ascii="Arial" w:hAnsi="Arial" w:cs="Arial"/>
                <w:sz w:val="22"/>
                <w:szCs w:val="22"/>
              </w:rPr>
              <w:t xml:space="preserve"> open until 12</w:t>
            </w:r>
            <w:r w:rsidR="00C800C1" w:rsidRPr="00747A53">
              <w:rPr>
                <w:rFonts w:ascii="Arial" w:hAnsi="Arial" w:cs="Arial"/>
                <w:sz w:val="22"/>
                <w:szCs w:val="22"/>
                <w:vertAlign w:val="superscript"/>
              </w:rPr>
              <w:t>th</w:t>
            </w:r>
            <w:r w:rsidR="00C800C1" w:rsidRPr="00747A53">
              <w:rPr>
                <w:rFonts w:ascii="Arial" w:hAnsi="Arial" w:cs="Arial"/>
                <w:sz w:val="22"/>
                <w:szCs w:val="22"/>
              </w:rPr>
              <w:t xml:space="preserve"> January</w:t>
            </w:r>
            <w:r w:rsidRPr="00747A53">
              <w:rPr>
                <w:rFonts w:ascii="Arial" w:hAnsi="Arial" w:cs="Arial"/>
                <w:sz w:val="22"/>
                <w:szCs w:val="22"/>
              </w:rPr>
              <w:t xml:space="preserve"> 2026, item 159 is covered on the agenda, item 168 will be complete in the first week of January (Action L Beagan), item 172 is in progress and is for the January Board</w:t>
            </w:r>
            <w:r w:rsidR="00C800C1" w:rsidRPr="00747A53">
              <w:rPr>
                <w:rFonts w:ascii="Arial" w:hAnsi="Arial" w:cs="Arial"/>
                <w:sz w:val="22"/>
                <w:szCs w:val="22"/>
              </w:rPr>
              <w:t xml:space="preserve">.  </w:t>
            </w:r>
          </w:p>
        </w:tc>
      </w:tr>
      <w:tr w:rsidR="00D93A9C" w:rsidRPr="00747A53" w14:paraId="76423B7D" w14:textId="77777777" w:rsidTr="00747A53">
        <w:tc>
          <w:tcPr>
            <w:tcW w:w="817" w:type="dxa"/>
          </w:tcPr>
          <w:p w14:paraId="388B9512" w14:textId="751205AC" w:rsidR="00D93A9C" w:rsidRPr="00747A53" w:rsidRDefault="00EB1BC4">
            <w:pPr>
              <w:rPr>
                <w:rFonts w:ascii="Arial" w:hAnsi="Arial" w:cs="Arial"/>
                <w:sz w:val="22"/>
                <w:szCs w:val="22"/>
              </w:rPr>
            </w:pPr>
            <w:r w:rsidRPr="00747A53">
              <w:rPr>
                <w:rFonts w:ascii="Arial" w:hAnsi="Arial" w:cs="Arial"/>
                <w:sz w:val="22"/>
                <w:szCs w:val="22"/>
              </w:rPr>
              <w:t>3.2</w:t>
            </w:r>
          </w:p>
        </w:tc>
        <w:tc>
          <w:tcPr>
            <w:tcW w:w="8930" w:type="dxa"/>
          </w:tcPr>
          <w:p w14:paraId="4D23ECDA" w14:textId="0DEF70BF" w:rsidR="00D93A9C" w:rsidRPr="00747A53" w:rsidRDefault="00EB1BC4">
            <w:pPr>
              <w:rPr>
                <w:rFonts w:ascii="Arial" w:hAnsi="Arial" w:cs="Arial"/>
                <w:sz w:val="22"/>
                <w:szCs w:val="22"/>
              </w:rPr>
            </w:pPr>
            <w:r w:rsidRPr="00747A53">
              <w:rPr>
                <w:rFonts w:ascii="Arial" w:hAnsi="Arial" w:cs="Arial"/>
                <w:sz w:val="22"/>
                <w:szCs w:val="22"/>
              </w:rPr>
              <w:t xml:space="preserve">There were no matters arising. </w:t>
            </w:r>
          </w:p>
        </w:tc>
      </w:tr>
      <w:tr w:rsidR="00D93A9C" w:rsidRPr="00747A53" w14:paraId="67B7C4E3" w14:textId="77777777" w:rsidTr="00747A53">
        <w:tc>
          <w:tcPr>
            <w:tcW w:w="817" w:type="dxa"/>
          </w:tcPr>
          <w:p w14:paraId="65F11182" w14:textId="77487BA1" w:rsidR="00D93A9C" w:rsidRPr="00747A53" w:rsidRDefault="0019121B">
            <w:pPr>
              <w:rPr>
                <w:rFonts w:ascii="Arial" w:hAnsi="Arial" w:cs="Arial"/>
                <w:sz w:val="22"/>
                <w:szCs w:val="22"/>
              </w:rPr>
            </w:pPr>
            <w:r w:rsidRPr="00747A53">
              <w:rPr>
                <w:rFonts w:ascii="Arial" w:hAnsi="Arial" w:cs="Arial"/>
                <w:sz w:val="22"/>
                <w:szCs w:val="22"/>
              </w:rPr>
              <w:t>4.0</w:t>
            </w:r>
          </w:p>
        </w:tc>
        <w:tc>
          <w:tcPr>
            <w:tcW w:w="8930" w:type="dxa"/>
          </w:tcPr>
          <w:p w14:paraId="7AA359C5" w14:textId="2307490A" w:rsidR="00D93A9C" w:rsidRPr="00747A53" w:rsidRDefault="00D85D8F" w:rsidP="0019121B">
            <w:pPr>
              <w:rPr>
                <w:rFonts w:ascii="Arial" w:hAnsi="Arial" w:cs="Arial"/>
                <w:sz w:val="22"/>
                <w:szCs w:val="22"/>
              </w:rPr>
            </w:pPr>
            <w:r w:rsidRPr="00747A53">
              <w:rPr>
                <w:rFonts w:ascii="Arial" w:hAnsi="Arial" w:cs="Arial"/>
                <w:b/>
                <w:bCs/>
                <w:sz w:val="22"/>
                <w:szCs w:val="22"/>
              </w:rPr>
              <w:t>Written Procedures</w:t>
            </w:r>
          </w:p>
        </w:tc>
      </w:tr>
      <w:tr w:rsidR="00CE6FB9" w:rsidRPr="00747A53" w14:paraId="3E6383BD" w14:textId="77777777" w:rsidTr="00747A53">
        <w:tc>
          <w:tcPr>
            <w:tcW w:w="817" w:type="dxa"/>
          </w:tcPr>
          <w:p w14:paraId="29423104" w14:textId="311BD92E" w:rsidR="00CE6FB9" w:rsidRPr="00747A53" w:rsidRDefault="00CE6FB9">
            <w:pPr>
              <w:rPr>
                <w:rFonts w:ascii="Arial" w:hAnsi="Arial" w:cs="Arial"/>
                <w:sz w:val="22"/>
                <w:szCs w:val="22"/>
              </w:rPr>
            </w:pPr>
            <w:r w:rsidRPr="00747A53">
              <w:rPr>
                <w:rFonts w:ascii="Arial" w:hAnsi="Arial" w:cs="Arial"/>
                <w:sz w:val="22"/>
                <w:szCs w:val="22"/>
              </w:rPr>
              <w:t>4.1</w:t>
            </w:r>
          </w:p>
        </w:tc>
        <w:tc>
          <w:tcPr>
            <w:tcW w:w="8930" w:type="dxa"/>
          </w:tcPr>
          <w:p w14:paraId="66F022C8" w14:textId="77777777" w:rsidR="00CE6FB9" w:rsidRPr="00747A53" w:rsidRDefault="00D85D8F" w:rsidP="00CE6FB9">
            <w:pPr>
              <w:rPr>
                <w:rFonts w:ascii="Arial" w:eastAsia="Times New Roman" w:hAnsi="Arial" w:cs="Arial"/>
                <w:b/>
                <w:bCs/>
                <w:sz w:val="22"/>
                <w:szCs w:val="22"/>
              </w:rPr>
            </w:pPr>
            <w:r w:rsidRPr="00747A53">
              <w:rPr>
                <w:rFonts w:ascii="Arial" w:eastAsia="Times New Roman" w:hAnsi="Arial" w:cs="Arial"/>
                <w:b/>
                <w:bCs/>
                <w:sz w:val="22"/>
                <w:szCs w:val="22"/>
              </w:rPr>
              <w:t>Acceptable Use of IT Policy</w:t>
            </w:r>
          </w:p>
          <w:p w14:paraId="6B5F343A" w14:textId="06C13CF5" w:rsidR="00D85D8F" w:rsidRPr="00747A53" w:rsidRDefault="001D4124" w:rsidP="00CE6FB9">
            <w:pPr>
              <w:rPr>
                <w:rFonts w:ascii="Arial" w:eastAsia="Times New Roman" w:hAnsi="Arial" w:cs="Arial"/>
                <w:sz w:val="22"/>
                <w:szCs w:val="22"/>
              </w:rPr>
            </w:pPr>
            <w:r w:rsidRPr="00747A53">
              <w:rPr>
                <w:rFonts w:ascii="Arial" w:eastAsia="Times New Roman" w:hAnsi="Arial" w:cs="Arial"/>
                <w:sz w:val="22"/>
                <w:szCs w:val="22"/>
              </w:rPr>
              <w:t>The meeting reviewed the policy, and it was a</w:t>
            </w:r>
            <w:r w:rsidR="00F43724" w:rsidRPr="00747A53">
              <w:rPr>
                <w:rFonts w:ascii="Arial" w:eastAsia="Times New Roman" w:hAnsi="Arial" w:cs="Arial"/>
                <w:sz w:val="22"/>
                <w:szCs w:val="22"/>
              </w:rPr>
              <w:t xml:space="preserve">ccepted. </w:t>
            </w:r>
          </w:p>
        </w:tc>
      </w:tr>
      <w:tr w:rsidR="00D93A9C" w:rsidRPr="00747A53" w14:paraId="2BEEE029" w14:textId="77777777" w:rsidTr="00747A53">
        <w:tc>
          <w:tcPr>
            <w:tcW w:w="817" w:type="dxa"/>
          </w:tcPr>
          <w:p w14:paraId="675C02EA" w14:textId="4A4C3AFE" w:rsidR="00D93A9C" w:rsidRPr="00747A53" w:rsidRDefault="00CE6FB9">
            <w:pPr>
              <w:rPr>
                <w:rFonts w:ascii="Arial" w:hAnsi="Arial" w:cs="Arial"/>
                <w:sz w:val="22"/>
                <w:szCs w:val="22"/>
              </w:rPr>
            </w:pPr>
            <w:r w:rsidRPr="00747A53">
              <w:rPr>
                <w:rFonts w:ascii="Arial" w:hAnsi="Arial" w:cs="Arial"/>
                <w:sz w:val="22"/>
                <w:szCs w:val="22"/>
              </w:rPr>
              <w:t>4.2</w:t>
            </w:r>
          </w:p>
        </w:tc>
        <w:tc>
          <w:tcPr>
            <w:tcW w:w="8930" w:type="dxa"/>
          </w:tcPr>
          <w:p w14:paraId="7061F839" w14:textId="77777777" w:rsidR="00CE6FB9" w:rsidRPr="00747A53" w:rsidRDefault="00D85D8F">
            <w:pPr>
              <w:rPr>
                <w:rFonts w:ascii="Arial" w:hAnsi="Arial" w:cs="Arial"/>
                <w:b/>
                <w:bCs/>
                <w:sz w:val="22"/>
                <w:szCs w:val="22"/>
              </w:rPr>
            </w:pPr>
            <w:r w:rsidRPr="00747A53">
              <w:rPr>
                <w:rFonts w:ascii="Arial" w:eastAsia="Times New Roman" w:hAnsi="Arial" w:cs="Arial"/>
                <w:b/>
                <w:bCs/>
                <w:sz w:val="22"/>
                <w:szCs w:val="22"/>
              </w:rPr>
              <w:t>Conflict of Interest Policy</w:t>
            </w:r>
            <w:r w:rsidR="00CE6FB9" w:rsidRPr="00747A53">
              <w:rPr>
                <w:rFonts w:ascii="Arial" w:hAnsi="Arial" w:cs="Arial"/>
                <w:b/>
                <w:bCs/>
                <w:sz w:val="22"/>
                <w:szCs w:val="22"/>
              </w:rPr>
              <w:t xml:space="preserve"> </w:t>
            </w:r>
          </w:p>
          <w:p w14:paraId="4FE8AAD7" w14:textId="3E4C3E93" w:rsidR="00F43724" w:rsidRPr="00747A53" w:rsidRDefault="001D4124">
            <w:pPr>
              <w:rPr>
                <w:rFonts w:ascii="Arial" w:hAnsi="Arial" w:cs="Arial"/>
                <w:sz w:val="22"/>
                <w:szCs w:val="22"/>
              </w:rPr>
            </w:pPr>
            <w:r w:rsidRPr="00747A53">
              <w:rPr>
                <w:rFonts w:ascii="Arial" w:hAnsi="Arial" w:cs="Arial"/>
                <w:sz w:val="22"/>
                <w:szCs w:val="22"/>
              </w:rPr>
              <w:t>The meeting reviewed the policy, and it was a</w:t>
            </w:r>
            <w:r w:rsidR="00F43724" w:rsidRPr="00747A53">
              <w:rPr>
                <w:rFonts w:ascii="Arial" w:hAnsi="Arial" w:cs="Arial"/>
                <w:sz w:val="22"/>
                <w:szCs w:val="22"/>
              </w:rPr>
              <w:t xml:space="preserve">ccepted. </w:t>
            </w:r>
          </w:p>
        </w:tc>
      </w:tr>
      <w:tr w:rsidR="00625CA6" w:rsidRPr="00747A53" w14:paraId="5901DD63" w14:textId="77777777" w:rsidTr="00747A53">
        <w:tc>
          <w:tcPr>
            <w:tcW w:w="817" w:type="dxa"/>
          </w:tcPr>
          <w:p w14:paraId="450D7050" w14:textId="7DC98120" w:rsidR="00625CA6" w:rsidRPr="00747A53" w:rsidRDefault="00CE6FB9">
            <w:pPr>
              <w:rPr>
                <w:rFonts w:ascii="Arial" w:hAnsi="Arial" w:cs="Arial"/>
                <w:sz w:val="22"/>
                <w:szCs w:val="22"/>
              </w:rPr>
            </w:pPr>
            <w:r w:rsidRPr="00747A53">
              <w:rPr>
                <w:rFonts w:ascii="Arial" w:hAnsi="Arial" w:cs="Arial"/>
                <w:sz w:val="22"/>
                <w:szCs w:val="22"/>
              </w:rPr>
              <w:t>5.0</w:t>
            </w:r>
          </w:p>
        </w:tc>
        <w:tc>
          <w:tcPr>
            <w:tcW w:w="8930" w:type="dxa"/>
          </w:tcPr>
          <w:p w14:paraId="2F9A998F" w14:textId="5E159325" w:rsidR="00625CA6" w:rsidRPr="00747A53" w:rsidRDefault="00CE6FB9" w:rsidP="009F2369">
            <w:pPr>
              <w:rPr>
                <w:rFonts w:ascii="Arial" w:hAnsi="Arial" w:cs="Arial"/>
                <w:b/>
                <w:bCs/>
                <w:sz w:val="22"/>
                <w:szCs w:val="22"/>
              </w:rPr>
            </w:pPr>
            <w:r w:rsidRPr="00747A53">
              <w:rPr>
                <w:rFonts w:ascii="Arial" w:hAnsi="Arial" w:cs="Arial"/>
                <w:b/>
                <w:bCs/>
                <w:sz w:val="22"/>
                <w:szCs w:val="22"/>
              </w:rPr>
              <w:t>Chair’s Report</w:t>
            </w:r>
          </w:p>
        </w:tc>
      </w:tr>
      <w:tr w:rsidR="009F2369" w:rsidRPr="00747A53" w14:paraId="0130FD47" w14:textId="77777777" w:rsidTr="00747A53">
        <w:tc>
          <w:tcPr>
            <w:tcW w:w="817" w:type="dxa"/>
          </w:tcPr>
          <w:p w14:paraId="6534160E" w14:textId="325E30C7" w:rsidR="009F2369" w:rsidRPr="00747A53" w:rsidRDefault="009F2369">
            <w:pPr>
              <w:rPr>
                <w:rFonts w:ascii="Arial" w:hAnsi="Arial" w:cs="Arial"/>
                <w:sz w:val="22"/>
                <w:szCs w:val="22"/>
              </w:rPr>
            </w:pPr>
            <w:r w:rsidRPr="00747A53">
              <w:rPr>
                <w:rFonts w:ascii="Arial" w:hAnsi="Arial" w:cs="Arial"/>
                <w:sz w:val="22"/>
                <w:szCs w:val="22"/>
              </w:rPr>
              <w:t>5.1</w:t>
            </w:r>
          </w:p>
        </w:tc>
        <w:tc>
          <w:tcPr>
            <w:tcW w:w="8930" w:type="dxa"/>
          </w:tcPr>
          <w:p w14:paraId="263C9514" w14:textId="57D1D6C5" w:rsidR="009F2369" w:rsidRPr="00747A53" w:rsidRDefault="009F2369" w:rsidP="00CE6FB9">
            <w:pPr>
              <w:rPr>
                <w:rFonts w:ascii="Arial" w:hAnsi="Arial" w:cs="Arial"/>
                <w:sz w:val="22"/>
                <w:szCs w:val="22"/>
              </w:rPr>
            </w:pPr>
            <w:r w:rsidRPr="00747A53">
              <w:rPr>
                <w:rFonts w:ascii="Arial" w:hAnsi="Arial" w:cs="Arial"/>
                <w:sz w:val="22"/>
                <w:szCs w:val="22"/>
              </w:rPr>
              <w:t xml:space="preserve">The Chair reported back on </w:t>
            </w:r>
            <w:r w:rsidR="001D4124" w:rsidRPr="00747A53">
              <w:rPr>
                <w:rFonts w:ascii="Arial" w:hAnsi="Arial" w:cs="Arial"/>
                <w:sz w:val="22"/>
                <w:szCs w:val="22"/>
              </w:rPr>
              <w:t>the Public Sector Chair</w:t>
            </w:r>
            <w:r w:rsidR="0062572C">
              <w:rPr>
                <w:rFonts w:ascii="Arial" w:hAnsi="Arial" w:cs="Arial"/>
                <w:sz w:val="22"/>
                <w:szCs w:val="22"/>
              </w:rPr>
              <w:t>’</w:t>
            </w:r>
            <w:r w:rsidR="001D4124" w:rsidRPr="00747A53">
              <w:rPr>
                <w:rFonts w:ascii="Arial" w:hAnsi="Arial" w:cs="Arial"/>
                <w:sz w:val="22"/>
                <w:szCs w:val="22"/>
              </w:rPr>
              <w:t xml:space="preserve">s meeting and the Departmental Chair’s meeting. </w:t>
            </w:r>
          </w:p>
          <w:p w14:paraId="1A3F15B8" w14:textId="52B36ECD" w:rsidR="00D85D8F" w:rsidRPr="00747A53" w:rsidRDefault="00AC1E50" w:rsidP="00AC1E50">
            <w:pPr>
              <w:rPr>
                <w:rFonts w:ascii="Arial" w:hAnsi="Arial" w:cs="Arial"/>
                <w:sz w:val="22"/>
                <w:szCs w:val="22"/>
              </w:rPr>
            </w:pPr>
            <w:r w:rsidRPr="00747A53">
              <w:rPr>
                <w:rFonts w:ascii="Arial" w:hAnsi="Arial" w:cs="Arial"/>
                <w:sz w:val="22"/>
                <w:szCs w:val="22"/>
              </w:rPr>
              <w:t>The Chair also reported on a recent m</w:t>
            </w:r>
            <w:r w:rsidR="00F43724" w:rsidRPr="00747A53">
              <w:rPr>
                <w:rFonts w:ascii="Arial" w:hAnsi="Arial" w:cs="Arial"/>
                <w:sz w:val="22"/>
                <w:szCs w:val="22"/>
              </w:rPr>
              <w:t xml:space="preserve">eeting with </w:t>
            </w:r>
            <w:r w:rsidRPr="00747A53">
              <w:rPr>
                <w:rFonts w:ascii="Arial" w:hAnsi="Arial" w:cs="Arial"/>
                <w:sz w:val="22"/>
                <w:szCs w:val="22"/>
              </w:rPr>
              <w:t xml:space="preserve">the </w:t>
            </w:r>
            <w:r w:rsidR="00F43724" w:rsidRPr="00747A53">
              <w:rPr>
                <w:rFonts w:ascii="Arial" w:hAnsi="Arial" w:cs="Arial"/>
                <w:sz w:val="22"/>
                <w:szCs w:val="22"/>
              </w:rPr>
              <w:t>Minister</w:t>
            </w:r>
            <w:r w:rsidRPr="00747A53">
              <w:rPr>
                <w:rFonts w:ascii="Arial" w:hAnsi="Arial" w:cs="Arial"/>
                <w:sz w:val="22"/>
                <w:szCs w:val="22"/>
              </w:rPr>
              <w:t xml:space="preserve"> for Communities, attended with the CEO.  He informed the Board that the CEO had provided the Minister and</w:t>
            </w:r>
            <w:r w:rsidR="0006145E">
              <w:rPr>
                <w:rFonts w:ascii="Arial" w:hAnsi="Arial" w:cs="Arial"/>
                <w:sz w:val="22"/>
                <w:szCs w:val="22"/>
              </w:rPr>
              <w:t xml:space="preserve"> </w:t>
            </w:r>
            <w:r w:rsidR="00143E9B">
              <w:rPr>
                <w:rFonts w:ascii="Arial" w:hAnsi="Arial" w:cs="Arial"/>
                <w:sz w:val="22"/>
                <w:szCs w:val="22"/>
              </w:rPr>
              <w:t xml:space="preserve">departmental </w:t>
            </w:r>
            <w:r w:rsidRPr="00747A53">
              <w:rPr>
                <w:rFonts w:ascii="Arial" w:hAnsi="Arial" w:cs="Arial"/>
                <w:sz w:val="22"/>
                <w:szCs w:val="22"/>
              </w:rPr>
              <w:t>advisers with a briefing pape</w:t>
            </w:r>
            <w:r w:rsidR="0062572C">
              <w:rPr>
                <w:rFonts w:ascii="Arial" w:hAnsi="Arial" w:cs="Arial"/>
                <w:sz w:val="22"/>
                <w:szCs w:val="22"/>
              </w:rPr>
              <w:t>r</w:t>
            </w:r>
            <w:r w:rsidRPr="00747A53">
              <w:rPr>
                <w:rFonts w:ascii="Arial" w:hAnsi="Arial" w:cs="Arial"/>
                <w:sz w:val="22"/>
                <w:szCs w:val="22"/>
              </w:rPr>
              <w:t xml:space="preserve">.  </w:t>
            </w:r>
          </w:p>
        </w:tc>
      </w:tr>
      <w:tr w:rsidR="0062572C" w:rsidRPr="00747A53" w14:paraId="2FAC5C7C" w14:textId="77777777" w:rsidTr="00747A53">
        <w:tc>
          <w:tcPr>
            <w:tcW w:w="817" w:type="dxa"/>
          </w:tcPr>
          <w:p w14:paraId="5BF61366" w14:textId="65848E20" w:rsidR="0062572C" w:rsidRPr="00747A53" w:rsidRDefault="0062572C">
            <w:pPr>
              <w:rPr>
                <w:rFonts w:ascii="Arial" w:hAnsi="Arial" w:cs="Arial"/>
                <w:sz w:val="22"/>
                <w:szCs w:val="22"/>
              </w:rPr>
            </w:pPr>
            <w:r>
              <w:rPr>
                <w:rFonts w:ascii="Arial" w:hAnsi="Arial" w:cs="Arial"/>
                <w:sz w:val="22"/>
                <w:szCs w:val="22"/>
              </w:rPr>
              <w:t>5.2</w:t>
            </w:r>
          </w:p>
        </w:tc>
        <w:tc>
          <w:tcPr>
            <w:tcW w:w="8930" w:type="dxa"/>
          </w:tcPr>
          <w:p w14:paraId="0A53107E" w14:textId="24BDF034" w:rsidR="0062572C" w:rsidRPr="00747A53" w:rsidRDefault="0062572C" w:rsidP="0062572C">
            <w:pPr>
              <w:rPr>
                <w:rFonts w:ascii="Arial" w:hAnsi="Arial" w:cs="Arial"/>
                <w:sz w:val="22"/>
                <w:szCs w:val="22"/>
              </w:rPr>
            </w:pPr>
            <w:r w:rsidRPr="00747A53">
              <w:rPr>
                <w:rFonts w:ascii="Arial" w:hAnsi="Arial" w:cs="Arial"/>
                <w:sz w:val="22"/>
                <w:szCs w:val="22"/>
              </w:rPr>
              <w:t xml:space="preserve">The Chair provided updates on Employment Services and Empower.  The meeting discussed funding and resource, the CEO </w:t>
            </w:r>
            <w:r>
              <w:rPr>
                <w:rFonts w:ascii="Arial" w:hAnsi="Arial" w:cs="Arial"/>
                <w:sz w:val="22"/>
                <w:szCs w:val="22"/>
              </w:rPr>
              <w:t xml:space="preserve">and Head of Finance </w:t>
            </w:r>
            <w:r w:rsidRPr="00747A53">
              <w:rPr>
                <w:rFonts w:ascii="Arial" w:hAnsi="Arial" w:cs="Arial"/>
                <w:sz w:val="22"/>
                <w:szCs w:val="22"/>
              </w:rPr>
              <w:t>giving a brief explanation of the Transformation Fund</w:t>
            </w:r>
            <w:r>
              <w:rPr>
                <w:rFonts w:ascii="Arial" w:hAnsi="Arial" w:cs="Arial"/>
                <w:sz w:val="22"/>
                <w:szCs w:val="22"/>
              </w:rPr>
              <w:t xml:space="preserve"> and its criteria</w:t>
            </w:r>
            <w:r w:rsidRPr="00747A53">
              <w:rPr>
                <w:rFonts w:ascii="Arial" w:hAnsi="Arial" w:cs="Arial"/>
                <w:sz w:val="22"/>
                <w:szCs w:val="22"/>
              </w:rPr>
              <w:t xml:space="preserve">.  The meeting also discussed issues with </w:t>
            </w:r>
            <w:r w:rsidRPr="00747A53">
              <w:rPr>
                <w:rFonts w:ascii="Arial" w:hAnsi="Arial" w:cs="Arial"/>
                <w:sz w:val="22"/>
                <w:szCs w:val="22"/>
              </w:rPr>
              <w:lastRenderedPageBreak/>
              <w:t xml:space="preserve">communication, noting that communication </w:t>
            </w:r>
            <w:r>
              <w:rPr>
                <w:rFonts w:ascii="Arial" w:hAnsi="Arial" w:cs="Arial"/>
                <w:sz w:val="22"/>
                <w:szCs w:val="22"/>
              </w:rPr>
              <w:t>should</w:t>
            </w:r>
            <w:r w:rsidRPr="00747A53">
              <w:rPr>
                <w:rFonts w:ascii="Arial" w:hAnsi="Arial" w:cs="Arial"/>
                <w:sz w:val="22"/>
                <w:szCs w:val="22"/>
              </w:rPr>
              <w:t xml:space="preserve"> be received by Friday 19</w:t>
            </w:r>
            <w:r w:rsidRPr="00747A53">
              <w:rPr>
                <w:rFonts w:ascii="Arial" w:hAnsi="Arial" w:cs="Arial"/>
                <w:sz w:val="22"/>
                <w:szCs w:val="22"/>
                <w:vertAlign w:val="superscript"/>
              </w:rPr>
              <w:t>th</w:t>
            </w:r>
            <w:r w:rsidRPr="00747A53">
              <w:rPr>
                <w:rFonts w:ascii="Arial" w:hAnsi="Arial" w:cs="Arial"/>
                <w:sz w:val="22"/>
                <w:szCs w:val="22"/>
              </w:rPr>
              <w:t xml:space="preserve"> December.  </w:t>
            </w:r>
            <w:r>
              <w:rPr>
                <w:rFonts w:ascii="Arial" w:hAnsi="Arial" w:cs="Arial"/>
                <w:sz w:val="22"/>
                <w:szCs w:val="22"/>
              </w:rPr>
              <w:t>A</w:t>
            </w:r>
            <w:r w:rsidRPr="00747A53">
              <w:rPr>
                <w:rFonts w:ascii="Arial" w:hAnsi="Arial" w:cs="Arial"/>
                <w:sz w:val="22"/>
                <w:szCs w:val="22"/>
              </w:rPr>
              <w:t xml:space="preserve"> discussion with the Equality Commission </w:t>
            </w:r>
            <w:r>
              <w:rPr>
                <w:rFonts w:ascii="Arial" w:hAnsi="Arial" w:cs="Arial"/>
                <w:sz w:val="22"/>
                <w:szCs w:val="22"/>
              </w:rPr>
              <w:t>is planned for</w:t>
            </w:r>
            <w:r w:rsidRPr="00747A53">
              <w:rPr>
                <w:rFonts w:ascii="Arial" w:hAnsi="Arial" w:cs="Arial"/>
                <w:sz w:val="22"/>
                <w:szCs w:val="22"/>
              </w:rPr>
              <w:t xml:space="preserve"> February.  </w:t>
            </w:r>
          </w:p>
        </w:tc>
      </w:tr>
      <w:tr w:rsidR="00625CA6" w:rsidRPr="00747A53" w14:paraId="33FF0495" w14:textId="77777777" w:rsidTr="00747A53">
        <w:tc>
          <w:tcPr>
            <w:tcW w:w="817" w:type="dxa"/>
          </w:tcPr>
          <w:p w14:paraId="5FA49F1A" w14:textId="480E51BE" w:rsidR="00625CA6" w:rsidRPr="00747A53" w:rsidRDefault="003C027E">
            <w:pPr>
              <w:rPr>
                <w:rFonts w:ascii="Arial" w:hAnsi="Arial" w:cs="Arial"/>
                <w:sz w:val="22"/>
                <w:szCs w:val="22"/>
              </w:rPr>
            </w:pPr>
            <w:r w:rsidRPr="00747A53">
              <w:rPr>
                <w:rFonts w:ascii="Arial" w:hAnsi="Arial" w:cs="Arial"/>
                <w:sz w:val="22"/>
                <w:szCs w:val="22"/>
              </w:rPr>
              <w:lastRenderedPageBreak/>
              <w:t>6.0</w:t>
            </w:r>
          </w:p>
        </w:tc>
        <w:tc>
          <w:tcPr>
            <w:tcW w:w="8930" w:type="dxa"/>
          </w:tcPr>
          <w:p w14:paraId="072C5CA7" w14:textId="77777777" w:rsidR="00541C7E" w:rsidRPr="00747A53" w:rsidRDefault="003C027E" w:rsidP="003C027E">
            <w:pPr>
              <w:rPr>
                <w:rFonts w:ascii="Arial" w:hAnsi="Arial" w:cs="Arial"/>
                <w:b/>
                <w:bCs/>
                <w:color w:val="2B2B00"/>
                <w:sz w:val="22"/>
                <w:szCs w:val="22"/>
              </w:rPr>
            </w:pPr>
            <w:r w:rsidRPr="00747A53">
              <w:rPr>
                <w:rFonts w:ascii="Arial" w:hAnsi="Arial" w:cs="Arial"/>
                <w:b/>
                <w:bCs/>
                <w:color w:val="2B2B00"/>
                <w:sz w:val="22"/>
                <w:szCs w:val="22"/>
              </w:rPr>
              <w:t>Chief Executive’s Report</w:t>
            </w:r>
          </w:p>
          <w:p w14:paraId="15CD1A82" w14:textId="1822BF24" w:rsidR="00B10524" w:rsidRPr="00747A53" w:rsidRDefault="00E51256" w:rsidP="003C027E">
            <w:pPr>
              <w:rPr>
                <w:rFonts w:ascii="Arial" w:hAnsi="Arial" w:cs="Arial"/>
                <w:color w:val="2B2B00"/>
                <w:sz w:val="22"/>
                <w:szCs w:val="22"/>
              </w:rPr>
            </w:pPr>
            <w:r w:rsidRPr="00747A53">
              <w:rPr>
                <w:rStyle w:val="normaltextrun"/>
                <w:rFonts w:ascii="Arial" w:hAnsi="Arial" w:cs="Arial"/>
                <w:color w:val="000000"/>
                <w:sz w:val="22"/>
                <w:szCs w:val="22"/>
                <w:shd w:val="clear" w:color="auto" w:fill="FFFFFF"/>
              </w:rPr>
              <w:t xml:space="preserve">The CEO updated the meeting on the proposed capital project at Cambrai Street stating queries on the contract have been received from Belfast City Council and are currently being worked through. </w:t>
            </w:r>
          </w:p>
          <w:p w14:paraId="4F5472BC" w14:textId="2B81554A" w:rsidR="004C42EE" w:rsidRPr="00747A53" w:rsidRDefault="00E90197" w:rsidP="003C027E">
            <w:pPr>
              <w:rPr>
                <w:rFonts w:ascii="Arial" w:hAnsi="Arial" w:cs="Arial"/>
                <w:color w:val="2B2B00"/>
                <w:sz w:val="22"/>
                <w:szCs w:val="22"/>
              </w:rPr>
            </w:pPr>
            <w:r w:rsidRPr="00747A53">
              <w:rPr>
                <w:rFonts w:ascii="Arial" w:hAnsi="Arial" w:cs="Arial"/>
                <w:color w:val="2B2B00"/>
                <w:sz w:val="22"/>
                <w:szCs w:val="22"/>
              </w:rPr>
              <w:t xml:space="preserve">The Vice Chair queried section 1.3 of the report, asking if there are </w:t>
            </w:r>
            <w:r w:rsidR="004C42EE" w:rsidRPr="00747A53">
              <w:rPr>
                <w:rFonts w:ascii="Arial" w:hAnsi="Arial" w:cs="Arial"/>
                <w:color w:val="2B2B00"/>
                <w:sz w:val="22"/>
                <w:szCs w:val="22"/>
              </w:rPr>
              <w:t>records</w:t>
            </w:r>
            <w:r w:rsidRPr="00747A53">
              <w:rPr>
                <w:rFonts w:ascii="Arial" w:hAnsi="Arial" w:cs="Arial"/>
                <w:color w:val="2B2B00"/>
                <w:sz w:val="22"/>
                <w:szCs w:val="22"/>
              </w:rPr>
              <w:t xml:space="preserve"> kept on</w:t>
            </w:r>
            <w:r w:rsidR="004C42EE" w:rsidRPr="00747A53">
              <w:rPr>
                <w:rFonts w:ascii="Arial" w:hAnsi="Arial" w:cs="Arial"/>
                <w:color w:val="2B2B00"/>
                <w:sz w:val="22"/>
                <w:szCs w:val="22"/>
              </w:rPr>
              <w:t xml:space="preserve"> mandatory training</w:t>
            </w:r>
            <w:r w:rsidRPr="00747A53">
              <w:rPr>
                <w:rFonts w:ascii="Arial" w:hAnsi="Arial" w:cs="Arial"/>
                <w:color w:val="2B2B00"/>
                <w:sz w:val="22"/>
                <w:szCs w:val="22"/>
              </w:rPr>
              <w:t xml:space="preserve">.  The CEO confirmed there are.  The Vice Chair requested that the Board receive feedback on this from time to time.  </w:t>
            </w:r>
            <w:r w:rsidR="004C42EE" w:rsidRPr="00747A53">
              <w:rPr>
                <w:rFonts w:ascii="Arial" w:hAnsi="Arial" w:cs="Arial"/>
                <w:color w:val="2B2B00"/>
                <w:sz w:val="22"/>
                <w:szCs w:val="22"/>
              </w:rPr>
              <w:t xml:space="preserve"> </w:t>
            </w:r>
          </w:p>
          <w:p w14:paraId="0F153FE6" w14:textId="1712D280" w:rsidR="00E90197" w:rsidRPr="00747A53" w:rsidRDefault="00E90197" w:rsidP="003C027E">
            <w:pPr>
              <w:rPr>
                <w:rFonts w:ascii="Arial" w:hAnsi="Arial" w:cs="Arial"/>
                <w:color w:val="2B2B00"/>
                <w:sz w:val="22"/>
                <w:szCs w:val="22"/>
              </w:rPr>
            </w:pPr>
            <w:r w:rsidRPr="00747A53">
              <w:rPr>
                <w:rFonts w:ascii="Arial" w:hAnsi="Arial" w:cs="Arial"/>
                <w:color w:val="2B2B00"/>
                <w:sz w:val="22"/>
                <w:szCs w:val="22"/>
              </w:rPr>
              <w:t xml:space="preserve">The CEO also briefly covered the meeting with the Minister outlined at section 5, stating that the Minister had extended his thanks to the Usel team on navigating recent changes.  </w:t>
            </w:r>
          </w:p>
          <w:p w14:paraId="6EFF8B9C" w14:textId="798ABC0C" w:rsidR="00B10524" w:rsidRPr="00747A53" w:rsidRDefault="00E90197" w:rsidP="003C027E">
            <w:pPr>
              <w:rPr>
                <w:rFonts w:ascii="Arial" w:hAnsi="Arial" w:cs="Arial"/>
                <w:color w:val="2B2B00"/>
                <w:sz w:val="22"/>
                <w:szCs w:val="22"/>
              </w:rPr>
            </w:pPr>
            <w:r w:rsidRPr="00747A53">
              <w:rPr>
                <w:rFonts w:ascii="Arial" w:hAnsi="Arial" w:cs="Arial"/>
                <w:color w:val="2B2B00"/>
                <w:sz w:val="22"/>
                <w:szCs w:val="22"/>
              </w:rPr>
              <w:t>The CEO reported that the ‘</w:t>
            </w:r>
            <w:r w:rsidR="004C42EE" w:rsidRPr="00747A53">
              <w:rPr>
                <w:rFonts w:ascii="Arial" w:hAnsi="Arial" w:cs="Arial"/>
                <w:color w:val="2B2B00"/>
                <w:sz w:val="22"/>
                <w:szCs w:val="22"/>
              </w:rPr>
              <w:t>Disability at Work Strategy</w:t>
            </w:r>
            <w:r w:rsidRPr="00747A53">
              <w:rPr>
                <w:rFonts w:ascii="Arial" w:hAnsi="Arial" w:cs="Arial"/>
                <w:color w:val="2B2B00"/>
                <w:sz w:val="22"/>
                <w:szCs w:val="22"/>
              </w:rPr>
              <w:t>’</w:t>
            </w:r>
            <w:r w:rsidR="004C42EE" w:rsidRPr="00747A53">
              <w:rPr>
                <w:rFonts w:ascii="Arial" w:hAnsi="Arial" w:cs="Arial"/>
                <w:color w:val="2B2B00"/>
                <w:sz w:val="22"/>
                <w:szCs w:val="22"/>
              </w:rPr>
              <w:t xml:space="preserve"> has just been launched</w:t>
            </w:r>
            <w:r w:rsidRPr="00747A53">
              <w:rPr>
                <w:rFonts w:ascii="Arial" w:hAnsi="Arial" w:cs="Arial"/>
                <w:color w:val="2B2B00"/>
                <w:sz w:val="22"/>
                <w:szCs w:val="22"/>
              </w:rPr>
              <w:t>.  He will</w:t>
            </w:r>
            <w:r w:rsidR="004C42EE" w:rsidRPr="00747A53">
              <w:rPr>
                <w:rFonts w:ascii="Arial" w:hAnsi="Arial" w:cs="Arial"/>
                <w:color w:val="2B2B00"/>
                <w:sz w:val="22"/>
                <w:szCs w:val="22"/>
              </w:rPr>
              <w:t xml:space="preserve"> send out </w:t>
            </w:r>
            <w:r w:rsidRPr="00747A53">
              <w:rPr>
                <w:rFonts w:ascii="Arial" w:hAnsi="Arial" w:cs="Arial"/>
                <w:color w:val="2B2B00"/>
                <w:sz w:val="22"/>
                <w:szCs w:val="22"/>
              </w:rPr>
              <w:t xml:space="preserve">a </w:t>
            </w:r>
            <w:r w:rsidR="004C42EE" w:rsidRPr="00747A53">
              <w:rPr>
                <w:rFonts w:ascii="Arial" w:hAnsi="Arial" w:cs="Arial"/>
                <w:color w:val="2B2B00"/>
                <w:sz w:val="22"/>
                <w:szCs w:val="22"/>
              </w:rPr>
              <w:t xml:space="preserve">link and Usel will respond </w:t>
            </w:r>
            <w:r w:rsidRPr="00747A53">
              <w:rPr>
                <w:rFonts w:ascii="Arial" w:hAnsi="Arial" w:cs="Arial"/>
                <w:color w:val="2B2B00"/>
                <w:sz w:val="22"/>
                <w:szCs w:val="22"/>
              </w:rPr>
              <w:t xml:space="preserve">to this.  </w:t>
            </w:r>
          </w:p>
          <w:p w14:paraId="4978A281" w14:textId="57A03DB3" w:rsidR="00A02878" w:rsidRPr="00A02878" w:rsidRDefault="00A02878" w:rsidP="003C027E">
            <w:pPr>
              <w:rPr>
                <w:rFonts w:ascii="Arial" w:hAnsi="Arial" w:cs="Arial"/>
                <w:color w:val="2B2B00"/>
                <w:sz w:val="22"/>
                <w:szCs w:val="22"/>
              </w:rPr>
            </w:pPr>
            <w:r>
              <w:rPr>
                <w:rFonts w:ascii="Arial" w:hAnsi="Arial" w:cs="Arial"/>
                <w:b/>
                <w:bCs/>
                <w:color w:val="2B2B00"/>
                <w:sz w:val="22"/>
                <w:szCs w:val="22"/>
              </w:rPr>
              <w:t xml:space="preserve">Action 175:  </w:t>
            </w:r>
            <w:r w:rsidRPr="00A02878">
              <w:rPr>
                <w:rFonts w:ascii="Arial" w:hAnsi="Arial" w:cs="Arial"/>
                <w:color w:val="2B2B00"/>
                <w:sz w:val="22"/>
                <w:szCs w:val="22"/>
              </w:rPr>
              <w:t>CEO to send out link to</w:t>
            </w:r>
            <w:r>
              <w:rPr>
                <w:rFonts w:ascii="Arial" w:hAnsi="Arial" w:cs="Arial"/>
                <w:b/>
                <w:bCs/>
                <w:color w:val="2B2B00"/>
                <w:sz w:val="22"/>
                <w:szCs w:val="22"/>
              </w:rPr>
              <w:t xml:space="preserve"> ‘</w:t>
            </w:r>
            <w:r w:rsidRPr="00747A53">
              <w:rPr>
                <w:rFonts w:ascii="Arial" w:hAnsi="Arial" w:cs="Arial"/>
                <w:color w:val="2B2B00"/>
                <w:sz w:val="22"/>
                <w:szCs w:val="22"/>
              </w:rPr>
              <w:t>Disability at Work Strategy’</w:t>
            </w:r>
            <w:r>
              <w:rPr>
                <w:rFonts w:ascii="Arial" w:hAnsi="Arial" w:cs="Arial"/>
                <w:color w:val="2B2B00"/>
                <w:sz w:val="22"/>
                <w:szCs w:val="22"/>
              </w:rPr>
              <w:t>.</w:t>
            </w:r>
          </w:p>
        </w:tc>
      </w:tr>
      <w:tr w:rsidR="003C027E" w:rsidRPr="00747A53" w14:paraId="2108588C" w14:textId="77777777" w:rsidTr="00747A53">
        <w:tc>
          <w:tcPr>
            <w:tcW w:w="817" w:type="dxa"/>
          </w:tcPr>
          <w:p w14:paraId="22EE9051" w14:textId="218ED1AE" w:rsidR="003C027E" w:rsidRPr="00747A53" w:rsidRDefault="003C027E">
            <w:pPr>
              <w:rPr>
                <w:rFonts w:ascii="Arial" w:hAnsi="Arial" w:cs="Arial"/>
                <w:sz w:val="22"/>
                <w:szCs w:val="22"/>
              </w:rPr>
            </w:pPr>
            <w:r w:rsidRPr="00747A53">
              <w:rPr>
                <w:rFonts w:ascii="Arial" w:hAnsi="Arial" w:cs="Arial"/>
                <w:sz w:val="22"/>
                <w:szCs w:val="22"/>
              </w:rPr>
              <w:t>6.1</w:t>
            </w:r>
          </w:p>
        </w:tc>
        <w:tc>
          <w:tcPr>
            <w:tcW w:w="8930" w:type="dxa"/>
          </w:tcPr>
          <w:p w14:paraId="00B13744" w14:textId="77777777" w:rsidR="003C027E" w:rsidRPr="00747A53" w:rsidRDefault="00B10524" w:rsidP="003C027E">
            <w:pPr>
              <w:rPr>
                <w:rFonts w:ascii="Arial" w:hAnsi="Arial" w:cs="Arial"/>
                <w:b/>
                <w:bCs/>
                <w:color w:val="2B2B00"/>
                <w:sz w:val="22"/>
                <w:szCs w:val="22"/>
              </w:rPr>
            </w:pPr>
            <w:r w:rsidRPr="00747A53">
              <w:rPr>
                <w:rFonts w:ascii="Arial" w:hAnsi="Arial" w:cs="Arial"/>
                <w:b/>
                <w:bCs/>
                <w:color w:val="2B2B00"/>
                <w:sz w:val="22"/>
                <w:szCs w:val="22"/>
              </w:rPr>
              <w:t>Integrated Risk Management Framework</w:t>
            </w:r>
          </w:p>
          <w:p w14:paraId="352329D3" w14:textId="6B867CA7" w:rsidR="00B10524" w:rsidRPr="00747A53" w:rsidRDefault="00E90197" w:rsidP="003C027E">
            <w:pPr>
              <w:rPr>
                <w:rFonts w:ascii="Arial" w:hAnsi="Arial" w:cs="Arial"/>
                <w:color w:val="2B2B00"/>
                <w:sz w:val="22"/>
                <w:szCs w:val="22"/>
              </w:rPr>
            </w:pPr>
            <w:r w:rsidRPr="00747A53">
              <w:rPr>
                <w:rFonts w:ascii="Arial" w:hAnsi="Arial" w:cs="Arial"/>
                <w:color w:val="2B2B00"/>
                <w:sz w:val="22"/>
                <w:szCs w:val="22"/>
              </w:rPr>
              <w:t xml:space="preserve">The </w:t>
            </w:r>
            <w:r w:rsidR="00271B78" w:rsidRPr="00747A53">
              <w:rPr>
                <w:rFonts w:ascii="Arial" w:hAnsi="Arial" w:cs="Arial"/>
                <w:color w:val="2B2B00"/>
                <w:sz w:val="22"/>
                <w:szCs w:val="22"/>
              </w:rPr>
              <w:t>C</w:t>
            </w:r>
            <w:r w:rsidR="00143E9B">
              <w:rPr>
                <w:rFonts w:ascii="Arial" w:hAnsi="Arial" w:cs="Arial"/>
                <w:color w:val="2B2B00"/>
                <w:sz w:val="22"/>
                <w:szCs w:val="22"/>
              </w:rPr>
              <w:t>EO</w:t>
            </w:r>
            <w:r w:rsidR="00271B78" w:rsidRPr="00747A53">
              <w:rPr>
                <w:rFonts w:ascii="Arial" w:hAnsi="Arial" w:cs="Arial"/>
                <w:color w:val="2B2B00"/>
                <w:sz w:val="22"/>
                <w:szCs w:val="22"/>
              </w:rPr>
              <w:t xml:space="preserve"> </w:t>
            </w:r>
            <w:r w:rsidR="00A02878">
              <w:rPr>
                <w:rFonts w:ascii="Arial" w:hAnsi="Arial" w:cs="Arial"/>
                <w:color w:val="2B2B00"/>
                <w:sz w:val="22"/>
                <w:szCs w:val="22"/>
              </w:rPr>
              <w:t xml:space="preserve">gave an update on the pension position.  </w:t>
            </w:r>
            <w:r w:rsidRPr="00747A53">
              <w:rPr>
                <w:rFonts w:ascii="Arial" w:hAnsi="Arial" w:cs="Arial"/>
                <w:color w:val="2B2B00"/>
                <w:sz w:val="22"/>
                <w:szCs w:val="22"/>
              </w:rPr>
              <w:t xml:space="preserve">The Head of Finance gave </w:t>
            </w:r>
            <w:r w:rsidR="00271B78" w:rsidRPr="00747A53">
              <w:rPr>
                <w:rFonts w:ascii="Arial" w:hAnsi="Arial" w:cs="Arial"/>
                <w:color w:val="2B2B00"/>
                <w:sz w:val="22"/>
                <w:szCs w:val="22"/>
              </w:rPr>
              <w:t>clarifi</w:t>
            </w:r>
            <w:r w:rsidRPr="00747A53">
              <w:rPr>
                <w:rFonts w:ascii="Arial" w:hAnsi="Arial" w:cs="Arial"/>
                <w:color w:val="2B2B00"/>
                <w:sz w:val="22"/>
                <w:szCs w:val="22"/>
              </w:rPr>
              <w:t>cation on the</w:t>
            </w:r>
            <w:r w:rsidR="00271B78" w:rsidRPr="00747A53">
              <w:rPr>
                <w:rFonts w:ascii="Arial" w:hAnsi="Arial" w:cs="Arial"/>
                <w:color w:val="2B2B00"/>
                <w:sz w:val="22"/>
                <w:szCs w:val="22"/>
              </w:rPr>
              <w:t xml:space="preserve"> valuation </w:t>
            </w:r>
            <w:r w:rsidRPr="00747A53">
              <w:rPr>
                <w:rFonts w:ascii="Arial" w:hAnsi="Arial" w:cs="Arial"/>
                <w:color w:val="2B2B00"/>
                <w:sz w:val="22"/>
                <w:szCs w:val="22"/>
              </w:rPr>
              <w:t xml:space="preserve">in the </w:t>
            </w:r>
            <w:r w:rsidR="00271B78" w:rsidRPr="00747A53">
              <w:rPr>
                <w:rFonts w:ascii="Arial" w:hAnsi="Arial" w:cs="Arial"/>
                <w:color w:val="2B2B00"/>
                <w:sz w:val="22"/>
                <w:szCs w:val="22"/>
              </w:rPr>
              <w:t>accounts</w:t>
            </w:r>
            <w:r w:rsidRPr="00747A53">
              <w:rPr>
                <w:rFonts w:ascii="Arial" w:hAnsi="Arial" w:cs="Arial"/>
                <w:color w:val="2B2B00"/>
                <w:sz w:val="22"/>
                <w:szCs w:val="22"/>
              </w:rPr>
              <w:t xml:space="preserve">, explaining that whilst the sum </w:t>
            </w:r>
            <w:r w:rsidR="00271B78" w:rsidRPr="00747A53">
              <w:rPr>
                <w:rFonts w:ascii="Arial" w:hAnsi="Arial" w:cs="Arial"/>
                <w:color w:val="2B2B00"/>
                <w:sz w:val="22"/>
                <w:szCs w:val="22"/>
              </w:rPr>
              <w:t xml:space="preserve">has reduced </w:t>
            </w:r>
            <w:r w:rsidRPr="00747A53">
              <w:rPr>
                <w:rFonts w:ascii="Arial" w:hAnsi="Arial" w:cs="Arial"/>
                <w:color w:val="2B2B00"/>
                <w:sz w:val="22"/>
                <w:szCs w:val="22"/>
              </w:rPr>
              <w:t xml:space="preserve">it is </w:t>
            </w:r>
            <w:r w:rsidR="00271B78" w:rsidRPr="00747A53">
              <w:rPr>
                <w:rFonts w:ascii="Arial" w:hAnsi="Arial" w:cs="Arial"/>
                <w:color w:val="2B2B00"/>
                <w:sz w:val="22"/>
                <w:szCs w:val="22"/>
              </w:rPr>
              <w:t>still in a minus position</w:t>
            </w:r>
            <w:r w:rsidRPr="00747A53">
              <w:rPr>
                <w:rFonts w:ascii="Arial" w:hAnsi="Arial" w:cs="Arial"/>
                <w:color w:val="2B2B00"/>
                <w:sz w:val="22"/>
                <w:szCs w:val="22"/>
              </w:rPr>
              <w:t xml:space="preserve"> and is subject to market fluctuations</w:t>
            </w:r>
            <w:r w:rsidR="00271B78" w:rsidRPr="00747A53">
              <w:rPr>
                <w:rFonts w:ascii="Arial" w:hAnsi="Arial" w:cs="Arial"/>
                <w:color w:val="2B2B00"/>
                <w:sz w:val="22"/>
                <w:szCs w:val="22"/>
              </w:rPr>
              <w:t>.</w:t>
            </w:r>
            <w:r w:rsidRPr="00747A53">
              <w:rPr>
                <w:rFonts w:ascii="Arial" w:hAnsi="Arial" w:cs="Arial"/>
                <w:color w:val="2B2B00"/>
                <w:sz w:val="22"/>
                <w:szCs w:val="22"/>
              </w:rPr>
              <w:t xml:space="preserve">  The </w:t>
            </w:r>
            <w:r w:rsidR="00271B78" w:rsidRPr="00747A53">
              <w:rPr>
                <w:rFonts w:ascii="Arial" w:hAnsi="Arial" w:cs="Arial"/>
                <w:color w:val="2B2B00"/>
                <w:sz w:val="22"/>
                <w:szCs w:val="22"/>
              </w:rPr>
              <w:t xml:space="preserve">estimate is still showing a deficit for 2026.  </w:t>
            </w:r>
          </w:p>
        </w:tc>
      </w:tr>
      <w:tr w:rsidR="00B10524" w:rsidRPr="00747A53" w14:paraId="0D82228B" w14:textId="77777777" w:rsidTr="00747A53">
        <w:tc>
          <w:tcPr>
            <w:tcW w:w="817" w:type="dxa"/>
          </w:tcPr>
          <w:p w14:paraId="5572E6FD" w14:textId="326BB720" w:rsidR="00B10524" w:rsidRPr="00747A53" w:rsidRDefault="00B10524">
            <w:pPr>
              <w:rPr>
                <w:rFonts w:ascii="Arial" w:hAnsi="Arial" w:cs="Arial"/>
                <w:sz w:val="22"/>
                <w:szCs w:val="22"/>
              </w:rPr>
            </w:pPr>
            <w:r w:rsidRPr="00747A53">
              <w:rPr>
                <w:rFonts w:ascii="Arial" w:hAnsi="Arial" w:cs="Arial"/>
                <w:sz w:val="22"/>
                <w:szCs w:val="22"/>
              </w:rPr>
              <w:t>6.2</w:t>
            </w:r>
          </w:p>
        </w:tc>
        <w:tc>
          <w:tcPr>
            <w:tcW w:w="8930" w:type="dxa"/>
          </w:tcPr>
          <w:p w14:paraId="68FE85CE" w14:textId="77777777" w:rsidR="00B10524" w:rsidRPr="00747A53" w:rsidRDefault="00B10524" w:rsidP="003C027E">
            <w:pPr>
              <w:rPr>
                <w:rFonts w:ascii="Arial" w:hAnsi="Arial" w:cs="Arial"/>
                <w:b/>
                <w:bCs/>
                <w:color w:val="2B2B00"/>
                <w:sz w:val="22"/>
                <w:szCs w:val="22"/>
              </w:rPr>
            </w:pPr>
            <w:r w:rsidRPr="00747A53">
              <w:rPr>
                <w:rFonts w:ascii="Arial" w:hAnsi="Arial" w:cs="Arial"/>
                <w:b/>
                <w:bCs/>
                <w:color w:val="2B2B00"/>
                <w:sz w:val="22"/>
                <w:szCs w:val="22"/>
              </w:rPr>
              <w:t xml:space="preserve">SMART Target Tracker </w:t>
            </w:r>
          </w:p>
          <w:p w14:paraId="0051F1FE" w14:textId="7033799D" w:rsidR="00B10524" w:rsidRPr="00747A53" w:rsidRDefault="00E90197" w:rsidP="003C027E">
            <w:pPr>
              <w:rPr>
                <w:rFonts w:ascii="Arial" w:hAnsi="Arial" w:cs="Arial"/>
                <w:color w:val="2B2B00"/>
                <w:sz w:val="22"/>
                <w:szCs w:val="22"/>
              </w:rPr>
            </w:pPr>
            <w:r w:rsidRPr="00747A53">
              <w:rPr>
                <w:rFonts w:ascii="Arial" w:hAnsi="Arial" w:cs="Arial"/>
                <w:color w:val="2B2B00"/>
                <w:sz w:val="22"/>
                <w:szCs w:val="22"/>
              </w:rPr>
              <w:t xml:space="preserve">The </w:t>
            </w:r>
            <w:r w:rsidR="00271B78" w:rsidRPr="00747A53">
              <w:rPr>
                <w:rFonts w:ascii="Arial" w:hAnsi="Arial" w:cs="Arial"/>
                <w:color w:val="2B2B00"/>
                <w:sz w:val="22"/>
                <w:szCs w:val="22"/>
              </w:rPr>
              <w:t xml:space="preserve">CEO </w:t>
            </w:r>
            <w:r w:rsidRPr="00747A53">
              <w:rPr>
                <w:rFonts w:ascii="Arial" w:hAnsi="Arial" w:cs="Arial"/>
                <w:color w:val="2B2B00"/>
                <w:sz w:val="22"/>
                <w:szCs w:val="22"/>
              </w:rPr>
              <w:t xml:space="preserve">presented the SMART Target tracker stating this is a </w:t>
            </w:r>
            <w:r w:rsidR="00432150" w:rsidRPr="00747A53">
              <w:rPr>
                <w:rFonts w:ascii="Arial" w:hAnsi="Arial" w:cs="Arial"/>
                <w:color w:val="2B2B00"/>
                <w:sz w:val="22"/>
                <w:szCs w:val="22"/>
              </w:rPr>
              <w:t>high-level</w:t>
            </w:r>
            <w:r w:rsidRPr="00747A53">
              <w:rPr>
                <w:rFonts w:ascii="Arial" w:hAnsi="Arial" w:cs="Arial"/>
                <w:color w:val="2B2B00"/>
                <w:sz w:val="22"/>
                <w:szCs w:val="22"/>
              </w:rPr>
              <w:t xml:space="preserve"> overview which differentiates from the</w:t>
            </w:r>
            <w:r w:rsidR="00271B78" w:rsidRPr="00747A53">
              <w:rPr>
                <w:rFonts w:ascii="Arial" w:hAnsi="Arial" w:cs="Arial"/>
                <w:color w:val="2B2B00"/>
                <w:sz w:val="22"/>
                <w:szCs w:val="22"/>
              </w:rPr>
              <w:t xml:space="preserve"> KPI</w:t>
            </w:r>
            <w:r w:rsidRPr="00747A53">
              <w:rPr>
                <w:rFonts w:ascii="Arial" w:hAnsi="Arial" w:cs="Arial"/>
                <w:color w:val="2B2B00"/>
                <w:sz w:val="22"/>
                <w:szCs w:val="22"/>
              </w:rPr>
              <w:t xml:space="preserve"> tracker. </w:t>
            </w:r>
            <w:r w:rsidR="00007857" w:rsidRPr="00747A53">
              <w:rPr>
                <w:rFonts w:ascii="Arial" w:hAnsi="Arial" w:cs="Arial"/>
                <w:color w:val="2B2B00"/>
                <w:sz w:val="22"/>
                <w:szCs w:val="22"/>
              </w:rPr>
              <w:t xml:space="preserve"> It is reviewed quarterly by SMT and links back to the business plan.  </w:t>
            </w:r>
          </w:p>
          <w:p w14:paraId="34146562" w14:textId="77CDB59E" w:rsidR="00B10524" w:rsidRPr="00747A53" w:rsidRDefault="00432150" w:rsidP="00432150">
            <w:pPr>
              <w:rPr>
                <w:rFonts w:ascii="Arial" w:hAnsi="Arial" w:cs="Arial"/>
                <w:color w:val="2B2B00"/>
                <w:sz w:val="22"/>
                <w:szCs w:val="22"/>
              </w:rPr>
            </w:pPr>
            <w:r w:rsidRPr="00747A53">
              <w:rPr>
                <w:rFonts w:ascii="Arial" w:hAnsi="Arial" w:cs="Arial"/>
                <w:color w:val="2B2B00"/>
                <w:sz w:val="22"/>
                <w:szCs w:val="22"/>
              </w:rPr>
              <w:t xml:space="preserve">The Chair stated this is a much better presentation and enquired if it could be linked to both the corporate and business plans.  The CEO responded this would be linked to the </w:t>
            </w:r>
            <w:r w:rsidR="00143E9B">
              <w:rPr>
                <w:rFonts w:ascii="Arial" w:hAnsi="Arial" w:cs="Arial"/>
                <w:color w:val="2B2B00"/>
                <w:sz w:val="22"/>
                <w:szCs w:val="22"/>
              </w:rPr>
              <w:t>new 2026-2031 Corporate Plan and yearly business plans</w:t>
            </w:r>
            <w:r w:rsidRPr="00747A53">
              <w:rPr>
                <w:rFonts w:ascii="Arial" w:hAnsi="Arial" w:cs="Arial"/>
                <w:color w:val="2B2B00"/>
                <w:sz w:val="22"/>
                <w:szCs w:val="22"/>
              </w:rPr>
              <w:t xml:space="preserve"> and the SMART targets incorporated once every quarter. </w:t>
            </w:r>
          </w:p>
        </w:tc>
      </w:tr>
      <w:tr w:rsidR="00541C7E" w:rsidRPr="00747A53" w14:paraId="0C51AD1B" w14:textId="77777777" w:rsidTr="00747A53">
        <w:tc>
          <w:tcPr>
            <w:tcW w:w="817" w:type="dxa"/>
          </w:tcPr>
          <w:p w14:paraId="24F54254" w14:textId="10095680" w:rsidR="00541C7E" w:rsidRPr="00747A53" w:rsidRDefault="003C027E">
            <w:pPr>
              <w:rPr>
                <w:rFonts w:ascii="Arial" w:hAnsi="Arial" w:cs="Arial"/>
                <w:sz w:val="22"/>
                <w:szCs w:val="22"/>
              </w:rPr>
            </w:pPr>
            <w:r w:rsidRPr="00747A53">
              <w:rPr>
                <w:rFonts w:ascii="Arial" w:hAnsi="Arial" w:cs="Arial"/>
                <w:sz w:val="22"/>
                <w:szCs w:val="22"/>
              </w:rPr>
              <w:t xml:space="preserve">7.0 </w:t>
            </w:r>
          </w:p>
        </w:tc>
        <w:tc>
          <w:tcPr>
            <w:tcW w:w="8930" w:type="dxa"/>
          </w:tcPr>
          <w:p w14:paraId="125EED7A" w14:textId="77777777" w:rsidR="009C14A2" w:rsidRPr="00747A53" w:rsidRDefault="003C027E" w:rsidP="003C027E">
            <w:pPr>
              <w:rPr>
                <w:rFonts w:ascii="Arial" w:hAnsi="Arial" w:cs="Arial"/>
                <w:b/>
                <w:bCs/>
                <w:color w:val="2B2B00"/>
                <w:sz w:val="22"/>
                <w:szCs w:val="22"/>
              </w:rPr>
            </w:pPr>
            <w:r w:rsidRPr="00747A53">
              <w:rPr>
                <w:rFonts w:ascii="Arial" w:hAnsi="Arial" w:cs="Arial"/>
                <w:b/>
                <w:bCs/>
                <w:color w:val="2B2B00"/>
                <w:sz w:val="22"/>
                <w:szCs w:val="22"/>
              </w:rPr>
              <w:t>Employment Services Report</w:t>
            </w:r>
          </w:p>
          <w:p w14:paraId="3D156084" w14:textId="35B6A0E4" w:rsidR="00432150" w:rsidRPr="00747A53" w:rsidRDefault="00432150" w:rsidP="003C027E">
            <w:pPr>
              <w:rPr>
                <w:rFonts w:ascii="Arial" w:hAnsi="Arial" w:cs="Arial"/>
                <w:color w:val="2B2B00"/>
                <w:sz w:val="22"/>
                <w:szCs w:val="22"/>
              </w:rPr>
            </w:pPr>
            <w:r w:rsidRPr="00747A53">
              <w:rPr>
                <w:rFonts w:ascii="Arial" w:hAnsi="Arial" w:cs="Arial"/>
                <w:color w:val="2B2B00"/>
                <w:sz w:val="22"/>
                <w:szCs w:val="22"/>
              </w:rPr>
              <w:t xml:space="preserve">The Head of ES presented his report and highlighted that the </w:t>
            </w:r>
            <w:r w:rsidR="00271B78" w:rsidRPr="00747A53">
              <w:rPr>
                <w:rFonts w:ascii="Arial" w:hAnsi="Arial" w:cs="Arial"/>
                <w:color w:val="2B2B00"/>
                <w:sz w:val="22"/>
                <w:szCs w:val="22"/>
              </w:rPr>
              <w:t xml:space="preserve">Empower </w:t>
            </w:r>
            <w:r w:rsidRPr="00747A53">
              <w:rPr>
                <w:rFonts w:ascii="Arial" w:hAnsi="Arial" w:cs="Arial"/>
                <w:color w:val="2B2B00"/>
                <w:sz w:val="22"/>
                <w:szCs w:val="22"/>
              </w:rPr>
              <w:t xml:space="preserve">programme has now met its target </w:t>
            </w:r>
            <w:r w:rsidR="00271B78" w:rsidRPr="00747A53">
              <w:rPr>
                <w:rFonts w:ascii="Arial" w:hAnsi="Arial" w:cs="Arial"/>
                <w:color w:val="2B2B00"/>
                <w:sz w:val="22"/>
                <w:szCs w:val="22"/>
              </w:rPr>
              <w:t>for</w:t>
            </w:r>
            <w:r w:rsidRPr="00747A53">
              <w:rPr>
                <w:rFonts w:ascii="Arial" w:hAnsi="Arial" w:cs="Arial"/>
                <w:color w:val="2B2B00"/>
                <w:sz w:val="22"/>
                <w:szCs w:val="22"/>
              </w:rPr>
              <w:t xml:space="preserve"> the</w:t>
            </w:r>
            <w:r w:rsidR="00271B78" w:rsidRPr="00747A53">
              <w:rPr>
                <w:rFonts w:ascii="Arial" w:hAnsi="Arial" w:cs="Arial"/>
                <w:color w:val="2B2B00"/>
                <w:sz w:val="22"/>
                <w:szCs w:val="22"/>
              </w:rPr>
              <w:t xml:space="preserve"> year.  </w:t>
            </w:r>
          </w:p>
          <w:p w14:paraId="706CD705" w14:textId="6290E3F8" w:rsidR="00880615" w:rsidRDefault="00432150" w:rsidP="003C027E">
            <w:pPr>
              <w:rPr>
                <w:rFonts w:ascii="Arial" w:hAnsi="Arial" w:cs="Arial"/>
                <w:color w:val="2B2B00"/>
                <w:sz w:val="22"/>
                <w:szCs w:val="22"/>
              </w:rPr>
            </w:pPr>
            <w:r w:rsidRPr="00747A53">
              <w:rPr>
                <w:rFonts w:ascii="Arial" w:hAnsi="Arial" w:cs="Arial"/>
                <w:color w:val="2B2B00"/>
                <w:sz w:val="22"/>
                <w:szCs w:val="22"/>
              </w:rPr>
              <w:t xml:space="preserve">The </w:t>
            </w:r>
            <w:r w:rsidR="00271B78" w:rsidRPr="00747A53">
              <w:rPr>
                <w:rFonts w:ascii="Arial" w:hAnsi="Arial" w:cs="Arial"/>
                <w:color w:val="2B2B00"/>
                <w:sz w:val="22"/>
                <w:szCs w:val="22"/>
              </w:rPr>
              <w:t>C</w:t>
            </w:r>
            <w:r w:rsidRPr="00747A53">
              <w:rPr>
                <w:rFonts w:ascii="Arial" w:hAnsi="Arial" w:cs="Arial"/>
                <w:color w:val="2B2B00"/>
                <w:sz w:val="22"/>
                <w:szCs w:val="22"/>
              </w:rPr>
              <w:t>EO</w:t>
            </w:r>
            <w:r w:rsidR="00271B78" w:rsidRPr="00747A53">
              <w:rPr>
                <w:rFonts w:ascii="Arial" w:hAnsi="Arial" w:cs="Arial"/>
                <w:color w:val="2B2B00"/>
                <w:sz w:val="22"/>
                <w:szCs w:val="22"/>
              </w:rPr>
              <w:t xml:space="preserve"> comment</w:t>
            </w:r>
            <w:r w:rsidRPr="00747A53">
              <w:rPr>
                <w:rFonts w:ascii="Arial" w:hAnsi="Arial" w:cs="Arial"/>
                <w:color w:val="2B2B00"/>
                <w:sz w:val="22"/>
                <w:szCs w:val="22"/>
              </w:rPr>
              <w:t>ed</w:t>
            </w:r>
            <w:r w:rsidR="00271B78" w:rsidRPr="00747A53">
              <w:rPr>
                <w:rFonts w:ascii="Arial" w:hAnsi="Arial" w:cs="Arial"/>
                <w:color w:val="2B2B00"/>
                <w:sz w:val="22"/>
                <w:szCs w:val="22"/>
              </w:rPr>
              <w:t xml:space="preserve"> on the extensive experience of the </w:t>
            </w:r>
            <w:r w:rsidRPr="00747A53">
              <w:rPr>
                <w:rFonts w:ascii="Arial" w:hAnsi="Arial" w:cs="Arial"/>
                <w:color w:val="2B2B00"/>
                <w:sz w:val="22"/>
                <w:szCs w:val="22"/>
              </w:rPr>
              <w:t>E</w:t>
            </w:r>
            <w:r w:rsidR="00271B78" w:rsidRPr="00747A53">
              <w:rPr>
                <w:rFonts w:ascii="Arial" w:hAnsi="Arial" w:cs="Arial"/>
                <w:color w:val="2B2B00"/>
                <w:sz w:val="22"/>
                <w:szCs w:val="22"/>
              </w:rPr>
              <w:t>mpower staff</w:t>
            </w:r>
            <w:r w:rsidRPr="00747A53">
              <w:rPr>
                <w:rFonts w:ascii="Arial" w:hAnsi="Arial" w:cs="Arial"/>
                <w:color w:val="2B2B00"/>
                <w:sz w:val="22"/>
                <w:szCs w:val="22"/>
              </w:rPr>
              <w:t xml:space="preserve"> and stated he </w:t>
            </w:r>
            <w:r w:rsidR="00271B78" w:rsidRPr="00747A53">
              <w:rPr>
                <w:rFonts w:ascii="Arial" w:hAnsi="Arial" w:cs="Arial"/>
                <w:color w:val="2B2B00"/>
                <w:sz w:val="22"/>
                <w:szCs w:val="22"/>
              </w:rPr>
              <w:t xml:space="preserve">will send out </w:t>
            </w:r>
            <w:r w:rsidRPr="00747A53">
              <w:rPr>
                <w:rFonts w:ascii="Arial" w:hAnsi="Arial" w:cs="Arial"/>
                <w:color w:val="2B2B00"/>
                <w:sz w:val="22"/>
                <w:szCs w:val="22"/>
              </w:rPr>
              <w:t xml:space="preserve">a </w:t>
            </w:r>
            <w:r w:rsidR="00271B78" w:rsidRPr="00747A53">
              <w:rPr>
                <w:rFonts w:ascii="Arial" w:hAnsi="Arial" w:cs="Arial"/>
                <w:color w:val="2B2B00"/>
                <w:sz w:val="22"/>
                <w:szCs w:val="22"/>
              </w:rPr>
              <w:t>marketing presentation which shows clearly</w:t>
            </w:r>
            <w:r w:rsidRPr="00747A53">
              <w:rPr>
                <w:rFonts w:ascii="Arial" w:hAnsi="Arial" w:cs="Arial"/>
                <w:color w:val="2B2B00"/>
                <w:sz w:val="22"/>
                <w:szCs w:val="22"/>
              </w:rPr>
              <w:t xml:space="preserve"> what Usel has achieved</w:t>
            </w:r>
            <w:r w:rsidR="00271B78" w:rsidRPr="00747A53">
              <w:rPr>
                <w:rFonts w:ascii="Arial" w:hAnsi="Arial" w:cs="Arial"/>
                <w:color w:val="2B2B00"/>
                <w:sz w:val="22"/>
                <w:szCs w:val="22"/>
              </w:rPr>
              <w:t>.</w:t>
            </w:r>
            <w:r w:rsidRPr="00747A53">
              <w:rPr>
                <w:rFonts w:ascii="Arial" w:hAnsi="Arial" w:cs="Arial"/>
                <w:color w:val="2B2B00"/>
                <w:sz w:val="22"/>
                <w:szCs w:val="22"/>
              </w:rPr>
              <w:t xml:space="preserve">  The Vice Chair stated that this is something that needs to be </w:t>
            </w:r>
            <w:r w:rsidR="00271B78" w:rsidRPr="00747A53">
              <w:rPr>
                <w:rFonts w:ascii="Arial" w:hAnsi="Arial" w:cs="Arial"/>
                <w:color w:val="2B2B00"/>
                <w:sz w:val="22"/>
                <w:szCs w:val="22"/>
              </w:rPr>
              <w:t xml:space="preserve">promoted.  </w:t>
            </w:r>
            <w:r w:rsidRPr="00747A53">
              <w:rPr>
                <w:rFonts w:ascii="Arial" w:hAnsi="Arial" w:cs="Arial"/>
                <w:color w:val="2B2B00"/>
                <w:sz w:val="22"/>
                <w:szCs w:val="22"/>
              </w:rPr>
              <w:t xml:space="preserve">The </w:t>
            </w:r>
            <w:r w:rsidR="00271B78" w:rsidRPr="00747A53">
              <w:rPr>
                <w:rFonts w:ascii="Arial" w:hAnsi="Arial" w:cs="Arial"/>
                <w:color w:val="2B2B00"/>
                <w:sz w:val="22"/>
                <w:szCs w:val="22"/>
              </w:rPr>
              <w:t>C</w:t>
            </w:r>
            <w:r w:rsidRPr="00747A53">
              <w:rPr>
                <w:rFonts w:ascii="Arial" w:hAnsi="Arial" w:cs="Arial"/>
                <w:color w:val="2B2B00"/>
                <w:sz w:val="22"/>
                <w:szCs w:val="22"/>
              </w:rPr>
              <w:t xml:space="preserve">EO responded that </w:t>
            </w:r>
            <w:proofErr w:type="spellStart"/>
            <w:r w:rsidRPr="00747A53">
              <w:rPr>
                <w:rFonts w:ascii="Arial" w:hAnsi="Arial" w:cs="Arial"/>
                <w:color w:val="2B2B00"/>
                <w:sz w:val="22"/>
                <w:szCs w:val="22"/>
              </w:rPr>
              <w:t>Usel’s</w:t>
            </w:r>
            <w:proofErr w:type="spellEnd"/>
            <w:r w:rsidRPr="00747A53">
              <w:rPr>
                <w:rFonts w:ascii="Arial" w:hAnsi="Arial" w:cs="Arial"/>
                <w:color w:val="2B2B00"/>
                <w:sz w:val="22"/>
                <w:szCs w:val="22"/>
              </w:rPr>
              <w:t xml:space="preserve"> statistics are possibly the best in the UK and that these statistics can be verified as they involve people </w:t>
            </w:r>
            <w:r w:rsidR="0006145E" w:rsidRPr="00747A53">
              <w:rPr>
                <w:rFonts w:ascii="Arial" w:hAnsi="Arial" w:cs="Arial"/>
                <w:color w:val="2B2B00"/>
                <w:sz w:val="22"/>
                <w:szCs w:val="22"/>
              </w:rPr>
              <w:t>being</w:t>
            </w:r>
            <w:r w:rsidRPr="00747A53">
              <w:rPr>
                <w:rFonts w:ascii="Arial" w:hAnsi="Arial" w:cs="Arial"/>
                <w:color w:val="2B2B00"/>
                <w:sz w:val="22"/>
                <w:szCs w:val="22"/>
              </w:rPr>
              <w:t xml:space="preserve"> placed in employment. </w:t>
            </w:r>
            <w:r w:rsidR="004E3C78">
              <w:rPr>
                <w:rFonts w:ascii="Arial" w:hAnsi="Arial" w:cs="Arial"/>
                <w:color w:val="2B2B00"/>
                <w:sz w:val="22"/>
                <w:szCs w:val="22"/>
              </w:rPr>
              <w:t xml:space="preserve"> </w:t>
            </w:r>
            <w:r w:rsidR="00880615" w:rsidRPr="00747A53">
              <w:rPr>
                <w:rFonts w:ascii="Arial" w:hAnsi="Arial" w:cs="Arial"/>
                <w:color w:val="2B2B00"/>
                <w:sz w:val="22"/>
                <w:szCs w:val="22"/>
              </w:rPr>
              <w:t xml:space="preserve">The meeting briefly discussed various alternative funding options.  </w:t>
            </w:r>
          </w:p>
          <w:p w14:paraId="54D27740" w14:textId="781D6685" w:rsidR="00A02878" w:rsidRPr="00747A53" w:rsidRDefault="00A02878" w:rsidP="003C027E">
            <w:pPr>
              <w:rPr>
                <w:rFonts w:ascii="Arial" w:hAnsi="Arial" w:cs="Arial"/>
                <w:color w:val="2B2B00"/>
                <w:sz w:val="22"/>
                <w:szCs w:val="22"/>
              </w:rPr>
            </w:pPr>
            <w:r w:rsidRPr="00A02878">
              <w:rPr>
                <w:rFonts w:ascii="Arial" w:hAnsi="Arial" w:cs="Arial"/>
                <w:b/>
                <w:bCs/>
                <w:color w:val="2B2B00"/>
                <w:sz w:val="22"/>
                <w:szCs w:val="22"/>
              </w:rPr>
              <w:t>Action 176</w:t>
            </w:r>
            <w:r>
              <w:rPr>
                <w:rFonts w:ascii="Arial" w:hAnsi="Arial" w:cs="Arial"/>
                <w:color w:val="2B2B00"/>
                <w:sz w:val="22"/>
                <w:szCs w:val="22"/>
              </w:rPr>
              <w:t>:  CEO to send out presentation to Board.</w:t>
            </w:r>
          </w:p>
          <w:p w14:paraId="6FFE5D64" w14:textId="07896D75" w:rsidR="00B10524" w:rsidRPr="00747A53" w:rsidRDefault="00880615" w:rsidP="00BF0D22">
            <w:pPr>
              <w:rPr>
                <w:rFonts w:ascii="Arial" w:hAnsi="Arial" w:cs="Arial"/>
                <w:color w:val="2B2B00"/>
                <w:sz w:val="22"/>
                <w:szCs w:val="22"/>
              </w:rPr>
            </w:pPr>
            <w:r w:rsidRPr="00747A53">
              <w:rPr>
                <w:rFonts w:ascii="Arial" w:hAnsi="Arial" w:cs="Arial"/>
                <w:b/>
                <w:bCs/>
                <w:color w:val="2B2B00"/>
                <w:sz w:val="22"/>
                <w:szCs w:val="22"/>
              </w:rPr>
              <w:t>Action</w:t>
            </w:r>
            <w:r w:rsidR="00A02878">
              <w:rPr>
                <w:rFonts w:ascii="Arial" w:hAnsi="Arial" w:cs="Arial"/>
                <w:b/>
                <w:bCs/>
                <w:color w:val="2B2B00"/>
                <w:sz w:val="22"/>
                <w:szCs w:val="22"/>
              </w:rPr>
              <w:t xml:space="preserve"> 177</w:t>
            </w:r>
            <w:r w:rsidRPr="00747A53">
              <w:rPr>
                <w:rFonts w:ascii="Arial" w:hAnsi="Arial" w:cs="Arial"/>
                <w:b/>
                <w:bCs/>
                <w:color w:val="2B2B00"/>
                <w:sz w:val="22"/>
                <w:szCs w:val="22"/>
              </w:rPr>
              <w:t>:</w:t>
            </w:r>
            <w:r w:rsidRPr="00747A53">
              <w:rPr>
                <w:rFonts w:ascii="Arial" w:hAnsi="Arial" w:cs="Arial"/>
                <w:color w:val="2B2B00"/>
                <w:sz w:val="22"/>
                <w:szCs w:val="22"/>
              </w:rPr>
              <w:t xml:space="preserve">  E Finlay to send link to Corporation Ireland. </w:t>
            </w:r>
          </w:p>
        </w:tc>
      </w:tr>
      <w:tr w:rsidR="00880615" w:rsidRPr="00747A53" w14:paraId="332D57CF" w14:textId="77777777" w:rsidTr="00747A53">
        <w:tc>
          <w:tcPr>
            <w:tcW w:w="817" w:type="dxa"/>
          </w:tcPr>
          <w:p w14:paraId="643640C2" w14:textId="157B6E0E" w:rsidR="00880615" w:rsidRPr="00747A53" w:rsidRDefault="00A02878">
            <w:pPr>
              <w:rPr>
                <w:rFonts w:ascii="Arial" w:hAnsi="Arial" w:cs="Arial"/>
                <w:sz w:val="22"/>
                <w:szCs w:val="22"/>
              </w:rPr>
            </w:pPr>
            <w:r>
              <w:rPr>
                <w:rFonts w:ascii="Arial" w:hAnsi="Arial" w:cs="Arial"/>
                <w:sz w:val="22"/>
                <w:szCs w:val="22"/>
              </w:rPr>
              <w:t>7.1</w:t>
            </w:r>
          </w:p>
        </w:tc>
        <w:tc>
          <w:tcPr>
            <w:tcW w:w="8930" w:type="dxa"/>
          </w:tcPr>
          <w:p w14:paraId="06331E7B" w14:textId="77777777" w:rsidR="00880615" w:rsidRPr="00747A53" w:rsidRDefault="00880615" w:rsidP="00880615">
            <w:pPr>
              <w:rPr>
                <w:rFonts w:ascii="Arial" w:hAnsi="Arial" w:cs="Arial"/>
                <w:color w:val="2B2B00"/>
                <w:sz w:val="22"/>
                <w:szCs w:val="22"/>
              </w:rPr>
            </w:pPr>
            <w:r w:rsidRPr="00747A53">
              <w:rPr>
                <w:rStyle w:val="normaltextrun"/>
                <w:rFonts w:ascii="Arial" w:hAnsi="Arial" w:cs="Arial"/>
                <w:b/>
                <w:bCs/>
                <w:color w:val="000000"/>
                <w:sz w:val="22"/>
                <w:szCs w:val="22"/>
                <w:bdr w:val="none" w:sz="0" w:space="0" w:color="auto" w:frame="1"/>
              </w:rPr>
              <w:t xml:space="preserve">Skills for Life and Work (SFLW) Programme </w:t>
            </w:r>
          </w:p>
          <w:p w14:paraId="105F4D83" w14:textId="7F340B41" w:rsidR="00880615" w:rsidRPr="00747A53" w:rsidRDefault="00880615" w:rsidP="003C027E">
            <w:pPr>
              <w:rPr>
                <w:rFonts w:ascii="Arial" w:hAnsi="Arial" w:cs="Arial"/>
                <w:color w:val="2B2B00"/>
                <w:sz w:val="22"/>
                <w:szCs w:val="22"/>
              </w:rPr>
            </w:pPr>
            <w:r w:rsidRPr="00747A53">
              <w:rPr>
                <w:rFonts w:ascii="Arial" w:hAnsi="Arial" w:cs="Arial"/>
                <w:color w:val="2B2B00"/>
                <w:sz w:val="22"/>
                <w:szCs w:val="22"/>
              </w:rPr>
              <w:t xml:space="preserve">The Head of ES informed the meeting that a contract has now been received from the Middleton School in Armagh.  The CEO commented that this will be very positive.  The Chair also informed the meeting that this will be working with an ALB and involve cross border partnerships which will be a </w:t>
            </w:r>
            <w:r w:rsidR="00A02878">
              <w:rPr>
                <w:rFonts w:ascii="Arial" w:hAnsi="Arial" w:cs="Arial"/>
                <w:color w:val="2B2B00"/>
                <w:sz w:val="22"/>
                <w:szCs w:val="22"/>
              </w:rPr>
              <w:t>benefit</w:t>
            </w:r>
            <w:r w:rsidRPr="00747A53">
              <w:rPr>
                <w:rFonts w:ascii="Arial" w:hAnsi="Arial" w:cs="Arial"/>
                <w:color w:val="2B2B00"/>
                <w:sz w:val="22"/>
                <w:szCs w:val="22"/>
              </w:rPr>
              <w:t xml:space="preserve"> for other projects.  Engagement will start in Armagh in the new year.  N Donnelly informed the meeting that there may be potential </w:t>
            </w:r>
            <w:r w:rsidR="00A02878">
              <w:rPr>
                <w:rFonts w:ascii="Arial" w:hAnsi="Arial" w:cs="Arial"/>
                <w:color w:val="2B2B00"/>
                <w:sz w:val="22"/>
                <w:szCs w:val="22"/>
              </w:rPr>
              <w:t xml:space="preserve">from this </w:t>
            </w:r>
            <w:r w:rsidRPr="00747A53">
              <w:rPr>
                <w:rFonts w:ascii="Arial" w:hAnsi="Arial" w:cs="Arial"/>
                <w:color w:val="2B2B00"/>
                <w:sz w:val="22"/>
                <w:szCs w:val="22"/>
              </w:rPr>
              <w:t xml:space="preserve">for the operations side </w:t>
            </w:r>
            <w:r w:rsidR="00BF0D22" w:rsidRPr="00747A53">
              <w:rPr>
                <w:rFonts w:ascii="Arial" w:hAnsi="Arial" w:cs="Arial"/>
                <w:color w:val="2B2B00"/>
                <w:sz w:val="22"/>
                <w:szCs w:val="22"/>
              </w:rPr>
              <w:t>of the business</w:t>
            </w:r>
            <w:r w:rsidRPr="00747A53">
              <w:rPr>
                <w:rFonts w:ascii="Arial" w:hAnsi="Arial" w:cs="Arial"/>
                <w:color w:val="2B2B00"/>
                <w:sz w:val="22"/>
                <w:szCs w:val="22"/>
              </w:rPr>
              <w:t xml:space="preserve"> </w:t>
            </w:r>
            <w:r w:rsidR="004E3C78">
              <w:rPr>
                <w:rFonts w:ascii="Arial" w:hAnsi="Arial" w:cs="Arial"/>
                <w:color w:val="2B2B00"/>
                <w:sz w:val="22"/>
                <w:szCs w:val="22"/>
              </w:rPr>
              <w:t xml:space="preserve">in addition. </w:t>
            </w:r>
          </w:p>
        </w:tc>
      </w:tr>
      <w:tr w:rsidR="00BF0D22" w:rsidRPr="00747A53" w14:paraId="481747DE" w14:textId="77777777" w:rsidTr="00747A53">
        <w:tc>
          <w:tcPr>
            <w:tcW w:w="817" w:type="dxa"/>
          </w:tcPr>
          <w:p w14:paraId="0553B41F" w14:textId="6840B340" w:rsidR="00BF0D22" w:rsidRPr="00747A53" w:rsidRDefault="00A02878">
            <w:pPr>
              <w:rPr>
                <w:rFonts w:ascii="Arial" w:hAnsi="Arial" w:cs="Arial"/>
                <w:sz w:val="22"/>
                <w:szCs w:val="22"/>
              </w:rPr>
            </w:pPr>
            <w:r>
              <w:rPr>
                <w:rFonts w:ascii="Arial" w:hAnsi="Arial" w:cs="Arial"/>
                <w:sz w:val="22"/>
                <w:szCs w:val="22"/>
              </w:rPr>
              <w:t>7.2</w:t>
            </w:r>
          </w:p>
        </w:tc>
        <w:tc>
          <w:tcPr>
            <w:tcW w:w="8930" w:type="dxa"/>
          </w:tcPr>
          <w:p w14:paraId="7731AF19" w14:textId="12FF4A90" w:rsidR="00BF0D22" w:rsidRPr="00747A53" w:rsidRDefault="00BF0D22" w:rsidP="00BF0D22">
            <w:pPr>
              <w:rPr>
                <w:rStyle w:val="normaltextrun"/>
                <w:rFonts w:ascii="Arial" w:hAnsi="Arial" w:cs="Arial"/>
                <w:color w:val="2B2B00"/>
                <w:sz w:val="22"/>
                <w:szCs w:val="22"/>
              </w:rPr>
            </w:pPr>
            <w:r w:rsidRPr="00747A53">
              <w:rPr>
                <w:rFonts w:ascii="Arial" w:hAnsi="Arial" w:cs="Arial"/>
                <w:color w:val="2B2B00"/>
                <w:sz w:val="22"/>
                <w:szCs w:val="22"/>
              </w:rPr>
              <w:t xml:space="preserve">The Head of ES provided an update on resource issues in Enniskillen and Mid Ulster stating the latter is now resolved.  </w:t>
            </w:r>
          </w:p>
        </w:tc>
      </w:tr>
      <w:tr w:rsidR="00BF0D22" w:rsidRPr="00747A53" w14:paraId="2ABAE076" w14:textId="77777777" w:rsidTr="00747A53">
        <w:tc>
          <w:tcPr>
            <w:tcW w:w="817" w:type="dxa"/>
          </w:tcPr>
          <w:p w14:paraId="54A8674B" w14:textId="617A97AA" w:rsidR="00BF0D22" w:rsidRPr="00747A53" w:rsidRDefault="00A02878">
            <w:pPr>
              <w:rPr>
                <w:rFonts w:ascii="Arial" w:hAnsi="Arial" w:cs="Arial"/>
                <w:sz w:val="22"/>
                <w:szCs w:val="22"/>
              </w:rPr>
            </w:pPr>
            <w:r>
              <w:rPr>
                <w:rFonts w:ascii="Arial" w:hAnsi="Arial" w:cs="Arial"/>
                <w:sz w:val="22"/>
                <w:szCs w:val="22"/>
              </w:rPr>
              <w:t>7.3</w:t>
            </w:r>
          </w:p>
        </w:tc>
        <w:tc>
          <w:tcPr>
            <w:tcW w:w="8930" w:type="dxa"/>
          </w:tcPr>
          <w:p w14:paraId="5B8F7CFD" w14:textId="49EA3028" w:rsidR="00BF0D22" w:rsidRPr="00747A53" w:rsidRDefault="00BF0D22" w:rsidP="00BF0D22">
            <w:pPr>
              <w:rPr>
                <w:rFonts w:ascii="Arial" w:hAnsi="Arial" w:cs="Arial"/>
                <w:color w:val="2B2B00"/>
                <w:sz w:val="22"/>
                <w:szCs w:val="22"/>
              </w:rPr>
            </w:pPr>
            <w:r w:rsidRPr="00747A53">
              <w:rPr>
                <w:rFonts w:ascii="Arial" w:hAnsi="Arial" w:cs="Arial"/>
                <w:color w:val="2B2B00"/>
                <w:sz w:val="22"/>
                <w:szCs w:val="22"/>
              </w:rPr>
              <w:t>The Head of ES also stated that the partnership with Belfast Met is moving well and is ready for enrolment of students in September.</w:t>
            </w:r>
          </w:p>
        </w:tc>
      </w:tr>
      <w:tr w:rsidR="00BF0D22" w:rsidRPr="00747A53" w14:paraId="0D276872" w14:textId="77777777" w:rsidTr="00747A53">
        <w:tc>
          <w:tcPr>
            <w:tcW w:w="817" w:type="dxa"/>
          </w:tcPr>
          <w:p w14:paraId="4477A0BE" w14:textId="49A8E971" w:rsidR="00BF0D22" w:rsidRPr="00747A53" w:rsidRDefault="00A02878">
            <w:pPr>
              <w:rPr>
                <w:rFonts w:ascii="Arial" w:hAnsi="Arial" w:cs="Arial"/>
                <w:sz w:val="22"/>
                <w:szCs w:val="22"/>
              </w:rPr>
            </w:pPr>
            <w:r>
              <w:rPr>
                <w:rFonts w:ascii="Arial" w:hAnsi="Arial" w:cs="Arial"/>
                <w:sz w:val="22"/>
                <w:szCs w:val="22"/>
              </w:rPr>
              <w:t>7.4</w:t>
            </w:r>
          </w:p>
        </w:tc>
        <w:tc>
          <w:tcPr>
            <w:tcW w:w="8930" w:type="dxa"/>
          </w:tcPr>
          <w:p w14:paraId="3C5E6A79" w14:textId="039249A4" w:rsidR="00BF0D22" w:rsidRPr="00747A53" w:rsidRDefault="00BF0D22" w:rsidP="00BF0D22">
            <w:pPr>
              <w:rPr>
                <w:rFonts w:ascii="Arial" w:hAnsi="Arial" w:cs="Arial"/>
                <w:color w:val="2B2B00"/>
                <w:sz w:val="22"/>
                <w:szCs w:val="22"/>
              </w:rPr>
            </w:pPr>
            <w:r w:rsidRPr="00747A53">
              <w:rPr>
                <w:rFonts w:ascii="Arial" w:hAnsi="Arial" w:cs="Arial"/>
                <w:color w:val="2B2B00"/>
                <w:sz w:val="22"/>
                <w:szCs w:val="22"/>
              </w:rPr>
              <w:t xml:space="preserve">The meeting discussed the situation with resource internally.  The CEO informed the meeting that he has </w:t>
            </w:r>
            <w:r w:rsidR="004E3C78">
              <w:rPr>
                <w:rFonts w:ascii="Arial" w:hAnsi="Arial" w:cs="Arial"/>
                <w:color w:val="2B2B00"/>
                <w:sz w:val="22"/>
                <w:szCs w:val="22"/>
              </w:rPr>
              <w:t>communicated</w:t>
            </w:r>
            <w:r w:rsidRPr="00747A53">
              <w:rPr>
                <w:rFonts w:ascii="Arial" w:hAnsi="Arial" w:cs="Arial"/>
                <w:color w:val="2B2B00"/>
                <w:sz w:val="22"/>
                <w:szCs w:val="22"/>
              </w:rPr>
              <w:t xml:space="preserve"> with the Empower team.  The business case </w:t>
            </w:r>
            <w:r w:rsidR="004E3C78">
              <w:rPr>
                <w:rFonts w:ascii="Arial" w:hAnsi="Arial" w:cs="Arial"/>
                <w:color w:val="2B2B00"/>
                <w:sz w:val="22"/>
                <w:szCs w:val="22"/>
              </w:rPr>
              <w:t xml:space="preserve">should </w:t>
            </w:r>
            <w:r w:rsidR="004E3C78">
              <w:rPr>
                <w:rFonts w:ascii="Arial" w:hAnsi="Arial" w:cs="Arial"/>
                <w:color w:val="2B2B00"/>
                <w:sz w:val="22"/>
                <w:szCs w:val="22"/>
              </w:rPr>
              <w:lastRenderedPageBreak/>
              <w:t>be</w:t>
            </w:r>
            <w:r w:rsidRPr="00747A53">
              <w:rPr>
                <w:rFonts w:ascii="Arial" w:hAnsi="Arial" w:cs="Arial"/>
                <w:color w:val="2B2B00"/>
                <w:sz w:val="22"/>
                <w:szCs w:val="22"/>
              </w:rPr>
              <w:t xml:space="preserve"> with the Minister in January.  He confirmed that no formal process has yet commenced and that all possible efforts to retain resource will be made. </w:t>
            </w:r>
          </w:p>
        </w:tc>
      </w:tr>
      <w:tr w:rsidR="00541C7E" w:rsidRPr="00747A53" w14:paraId="70FA37A6" w14:textId="77777777" w:rsidTr="00747A53">
        <w:tc>
          <w:tcPr>
            <w:tcW w:w="817" w:type="dxa"/>
          </w:tcPr>
          <w:p w14:paraId="60489F0B" w14:textId="42F562BF" w:rsidR="00541C7E" w:rsidRPr="00747A53" w:rsidRDefault="003C027E">
            <w:pPr>
              <w:rPr>
                <w:rFonts w:ascii="Arial" w:hAnsi="Arial" w:cs="Arial"/>
                <w:sz w:val="22"/>
                <w:szCs w:val="22"/>
              </w:rPr>
            </w:pPr>
            <w:r w:rsidRPr="00747A53">
              <w:rPr>
                <w:rFonts w:ascii="Arial" w:hAnsi="Arial" w:cs="Arial"/>
                <w:sz w:val="22"/>
                <w:szCs w:val="22"/>
              </w:rPr>
              <w:lastRenderedPageBreak/>
              <w:t>7.</w:t>
            </w:r>
            <w:r w:rsidR="00A02878">
              <w:rPr>
                <w:rFonts w:ascii="Arial" w:hAnsi="Arial" w:cs="Arial"/>
                <w:sz w:val="22"/>
                <w:szCs w:val="22"/>
              </w:rPr>
              <w:t>5</w:t>
            </w:r>
          </w:p>
        </w:tc>
        <w:tc>
          <w:tcPr>
            <w:tcW w:w="8930" w:type="dxa"/>
          </w:tcPr>
          <w:p w14:paraId="5D0A58B6" w14:textId="5CE5C9D8" w:rsidR="00B10524" w:rsidRPr="00747A53" w:rsidRDefault="00BF0D22" w:rsidP="006E6D6D">
            <w:pPr>
              <w:rPr>
                <w:rFonts w:ascii="Arial" w:hAnsi="Arial" w:cs="Arial"/>
                <w:color w:val="2B2B00"/>
                <w:sz w:val="22"/>
                <w:szCs w:val="22"/>
              </w:rPr>
            </w:pPr>
            <w:r w:rsidRPr="00747A53">
              <w:rPr>
                <w:rFonts w:ascii="Arial" w:hAnsi="Arial" w:cs="Arial"/>
                <w:color w:val="2B2B00"/>
                <w:sz w:val="22"/>
                <w:szCs w:val="22"/>
              </w:rPr>
              <w:t xml:space="preserve">The Head of Operations presented her report and informed the meeting that although a recent </w:t>
            </w:r>
            <w:r w:rsidR="00F77C93" w:rsidRPr="00747A53">
              <w:rPr>
                <w:rFonts w:ascii="Arial" w:hAnsi="Arial" w:cs="Arial"/>
                <w:color w:val="2B2B00"/>
                <w:sz w:val="22"/>
                <w:szCs w:val="22"/>
              </w:rPr>
              <w:t xml:space="preserve">tender submission </w:t>
            </w:r>
            <w:r w:rsidRPr="00747A53">
              <w:rPr>
                <w:rFonts w:ascii="Arial" w:hAnsi="Arial" w:cs="Arial"/>
                <w:color w:val="2B2B00"/>
                <w:sz w:val="22"/>
                <w:szCs w:val="22"/>
              </w:rPr>
              <w:t xml:space="preserve">was </w:t>
            </w:r>
            <w:r w:rsidR="00F77C93" w:rsidRPr="00747A53">
              <w:rPr>
                <w:rFonts w:ascii="Arial" w:hAnsi="Arial" w:cs="Arial"/>
                <w:color w:val="2B2B00"/>
                <w:sz w:val="22"/>
                <w:szCs w:val="22"/>
              </w:rPr>
              <w:t>not successful</w:t>
            </w:r>
            <w:r w:rsidRPr="00747A53">
              <w:rPr>
                <w:rFonts w:ascii="Arial" w:hAnsi="Arial" w:cs="Arial"/>
                <w:color w:val="2B2B00"/>
                <w:sz w:val="22"/>
                <w:szCs w:val="22"/>
              </w:rPr>
              <w:t xml:space="preserve">, </w:t>
            </w:r>
            <w:r w:rsidR="00F77C93" w:rsidRPr="00747A53">
              <w:rPr>
                <w:rFonts w:ascii="Arial" w:hAnsi="Arial" w:cs="Arial"/>
                <w:color w:val="2B2B00"/>
                <w:sz w:val="22"/>
                <w:szCs w:val="22"/>
              </w:rPr>
              <w:t xml:space="preserve">feedback </w:t>
            </w:r>
            <w:r w:rsidRPr="00747A53">
              <w:rPr>
                <w:rFonts w:ascii="Arial" w:hAnsi="Arial" w:cs="Arial"/>
                <w:color w:val="2B2B00"/>
                <w:sz w:val="22"/>
                <w:szCs w:val="22"/>
              </w:rPr>
              <w:t xml:space="preserve">had been sought.  The </w:t>
            </w:r>
            <w:r w:rsidR="004E3C78">
              <w:rPr>
                <w:rFonts w:ascii="Arial" w:hAnsi="Arial" w:cs="Arial"/>
                <w:color w:val="2B2B00"/>
                <w:sz w:val="22"/>
                <w:szCs w:val="22"/>
              </w:rPr>
              <w:t>feedback received stated that this was purely a pricing issue</w:t>
            </w:r>
            <w:r w:rsidRPr="00747A53">
              <w:rPr>
                <w:rFonts w:ascii="Arial" w:hAnsi="Arial" w:cs="Arial"/>
                <w:color w:val="2B2B00"/>
                <w:sz w:val="22"/>
                <w:szCs w:val="22"/>
              </w:rPr>
              <w:t xml:space="preserve"> and she has now adjusted the pricing </w:t>
            </w:r>
            <w:r w:rsidR="00F77C93" w:rsidRPr="00747A53">
              <w:rPr>
                <w:rFonts w:ascii="Arial" w:hAnsi="Arial" w:cs="Arial"/>
                <w:color w:val="2B2B00"/>
                <w:sz w:val="22"/>
                <w:szCs w:val="22"/>
              </w:rPr>
              <w:t xml:space="preserve">so there is now </w:t>
            </w:r>
            <w:r w:rsidRPr="00747A53">
              <w:rPr>
                <w:rFonts w:ascii="Arial" w:hAnsi="Arial" w:cs="Arial"/>
                <w:color w:val="2B2B00"/>
                <w:sz w:val="22"/>
                <w:szCs w:val="22"/>
              </w:rPr>
              <w:t xml:space="preserve">a </w:t>
            </w:r>
            <w:r w:rsidR="00F77C93" w:rsidRPr="00747A53">
              <w:rPr>
                <w:rFonts w:ascii="Arial" w:hAnsi="Arial" w:cs="Arial"/>
                <w:color w:val="2B2B00"/>
                <w:sz w:val="22"/>
                <w:szCs w:val="22"/>
              </w:rPr>
              <w:t>more competitive pricing model</w:t>
            </w:r>
            <w:r w:rsidR="004E3C78">
              <w:rPr>
                <w:rFonts w:ascii="Arial" w:hAnsi="Arial" w:cs="Arial"/>
                <w:color w:val="2B2B00"/>
                <w:sz w:val="22"/>
                <w:szCs w:val="22"/>
              </w:rPr>
              <w:t xml:space="preserve"> in place</w:t>
            </w:r>
            <w:r w:rsidR="00F77C93" w:rsidRPr="00747A53">
              <w:rPr>
                <w:rFonts w:ascii="Arial" w:hAnsi="Arial" w:cs="Arial"/>
                <w:color w:val="2B2B00"/>
                <w:sz w:val="22"/>
                <w:szCs w:val="22"/>
              </w:rPr>
              <w:t xml:space="preserve">.  </w:t>
            </w:r>
            <w:r w:rsidRPr="00747A53">
              <w:rPr>
                <w:rFonts w:ascii="Arial" w:hAnsi="Arial" w:cs="Arial"/>
                <w:color w:val="2B2B00"/>
                <w:sz w:val="22"/>
                <w:szCs w:val="22"/>
              </w:rPr>
              <w:t xml:space="preserve">The process has also provided good experience for the team in tendering.  </w:t>
            </w:r>
          </w:p>
        </w:tc>
      </w:tr>
      <w:tr w:rsidR="00BF0D22" w:rsidRPr="00747A53" w14:paraId="7A8138B6" w14:textId="77777777" w:rsidTr="00747A53">
        <w:tc>
          <w:tcPr>
            <w:tcW w:w="817" w:type="dxa"/>
          </w:tcPr>
          <w:p w14:paraId="6487257D" w14:textId="77D5283B" w:rsidR="00BF0D22" w:rsidRPr="00747A53" w:rsidRDefault="00A02878">
            <w:pPr>
              <w:rPr>
                <w:rFonts w:ascii="Arial" w:hAnsi="Arial" w:cs="Arial"/>
                <w:sz w:val="22"/>
                <w:szCs w:val="22"/>
              </w:rPr>
            </w:pPr>
            <w:r>
              <w:rPr>
                <w:rFonts w:ascii="Arial" w:hAnsi="Arial" w:cs="Arial"/>
                <w:sz w:val="22"/>
                <w:szCs w:val="22"/>
              </w:rPr>
              <w:t>7.6</w:t>
            </w:r>
          </w:p>
        </w:tc>
        <w:tc>
          <w:tcPr>
            <w:tcW w:w="8930" w:type="dxa"/>
          </w:tcPr>
          <w:p w14:paraId="2FB62A4A" w14:textId="0A484D55" w:rsidR="00BF0D22" w:rsidRPr="00747A53" w:rsidRDefault="00BF0D22" w:rsidP="00E27BA7">
            <w:pPr>
              <w:rPr>
                <w:rFonts w:ascii="Arial" w:hAnsi="Arial" w:cs="Arial"/>
                <w:color w:val="2B2B00"/>
                <w:sz w:val="22"/>
                <w:szCs w:val="22"/>
              </w:rPr>
            </w:pPr>
            <w:r w:rsidRPr="00747A53">
              <w:rPr>
                <w:rFonts w:ascii="Arial" w:hAnsi="Arial" w:cs="Arial"/>
                <w:color w:val="2B2B00"/>
                <w:sz w:val="22"/>
                <w:szCs w:val="22"/>
              </w:rPr>
              <w:t xml:space="preserve">Two new customers have been found for document storage which will maintain the ISO accreditation.  </w:t>
            </w:r>
          </w:p>
        </w:tc>
      </w:tr>
      <w:tr w:rsidR="00BF0D22" w:rsidRPr="00747A53" w14:paraId="656B6E96" w14:textId="77777777" w:rsidTr="00747A53">
        <w:tc>
          <w:tcPr>
            <w:tcW w:w="817" w:type="dxa"/>
          </w:tcPr>
          <w:p w14:paraId="7289DDC6" w14:textId="4DC30BA0" w:rsidR="00BF0D22" w:rsidRPr="00747A53" w:rsidRDefault="00A02878">
            <w:pPr>
              <w:rPr>
                <w:rFonts w:ascii="Arial" w:hAnsi="Arial" w:cs="Arial"/>
                <w:sz w:val="22"/>
                <w:szCs w:val="22"/>
              </w:rPr>
            </w:pPr>
            <w:r>
              <w:rPr>
                <w:rFonts w:ascii="Arial" w:hAnsi="Arial" w:cs="Arial"/>
                <w:sz w:val="22"/>
                <w:szCs w:val="22"/>
              </w:rPr>
              <w:t>7.7</w:t>
            </w:r>
          </w:p>
        </w:tc>
        <w:tc>
          <w:tcPr>
            <w:tcW w:w="8930" w:type="dxa"/>
          </w:tcPr>
          <w:p w14:paraId="68D28B7A" w14:textId="77777777" w:rsidR="00BF0D22" w:rsidRPr="00747A53" w:rsidRDefault="006E6D6D" w:rsidP="00E27BA7">
            <w:pPr>
              <w:rPr>
                <w:rStyle w:val="normaltextrun"/>
                <w:rFonts w:ascii="Arial" w:hAnsi="Arial" w:cs="Arial"/>
                <w:b/>
                <w:bCs/>
                <w:color w:val="000000"/>
                <w:sz w:val="22"/>
                <w:szCs w:val="22"/>
                <w:bdr w:val="none" w:sz="0" w:space="0" w:color="auto" w:frame="1"/>
              </w:rPr>
            </w:pPr>
            <w:r w:rsidRPr="00747A53">
              <w:rPr>
                <w:rStyle w:val="normaltextrun"/>
                <w:rFonts w:ascii="Arial" w:hAnsi="Arial" w:cs="Arial"/>
                <w:b/>
                <w:bCs/>
                <w:color w:val="000000"/>
                <w:sz w:val="22"/>
                <w:szCs w:val="22"/>
                <w:bdr w:val="none" w:sz="0" w:space="0" w:color="auto" w:frame="1"/>
              </w:rPr>
              <w:t>Recycling Price Increases</w:t>
            </w:r>
          </w:p>
          <w:p w14:paraId="2E0DE087" w14:textId="3A33A1F1" w:rsidR="006E6D6D" w:rsidRPr="00747A53" w:rsidRDefault="006E6D6D" w:rsidP="00E27BA7">
            <w:pPr>
              <w:rPr>
                <w:rFonts w:ascii="Arial" w:hAnsi="Arial" w:cs="Arial"/>
                <w:color w:val="2B2B00"/>
                <w:sz w:val="22"/>
                <w:szCs w:val="22"/>
              </w:rPr>
            </w:pPr>
            <w:r w:rsidRPr="00747A53">
              <w:rPr>
                <w:rStyle w:val="normaltextrun"/>
                <w:rFonts w:ascii="Arial" w:hAnsi="Arial" w:cs="Arial"/>
                <w:color w:val="000000"/>
                <w:sz w:val="22"/>
                <w:szCs w:val="22"/>
                <w:bdr w:val="none" w:sz="0" w:space="0" w:color="auto" w:frame="1"/>
              </w:rPr>
              <w:t>The Head of Operations reported that this process is going well with no push back from customers.</w:t>
            </w:r>
          </w:p>
        </w:tc>
      </w:tr>
      <w:tr w:rsidR="006E6D6D" w:rsidRPr="00747A53" w14:paraId="1C9C22E9" w14:textId="77777777" w:rsidTr="00747A53">
        <w:tc>
          <w:tcPr>
            <w:tcW w:w="817" w:type="dxa"/>
          </w:tcPr>
          <w:p w14:paraId="0D1F8B85" w14:textId="3D6F5E01" w:rsidR="006E6D6D" w:rsidRPr="00747A53" w:rsidRDefault="00A02878">
            <w:pPr>
              <w:rPr>
                <w:rFonts w:ascii="Arial" w:hAnsi="Arial" w:cs="Arial"/>
                <w:sz w:val="22"/>
                <w:szCs w:val="22"/>
              </w:rPr>
            </w:pPr>
            <w:r>
              <w:rPr>
                <w:rFonts w:ascii="Arial" w:hAnsi="Arial" w:cs="Arial"/>
                <w:sz w:val="22"/>
                <w:szCs w:val="22"/>
              </w:rPr>
              <w:t>7.8</w:t>
            </w:r>
          </w:p>
        </w:tc>
        <w:tc>
          <w:tcPr>
            <w:tcW w:w="8930" w:type="dxa"/>
          </w:tcPr>
          <w:p w14:paraId="414D8AB3" w14:textId="77777777" w:rsidR="006E6D6D" w:rsidRPr="00747A53" w:rsidRDefault="006E6D6D" w:rsidP="006E6D6D">
            <w:pPr>
              <w:rPr>
                <w:rStyle w:val="normaltextrun"/>
                <w:rFonts w:ascii="Arial" w:hAnsi="Arial" w:cs="Arial"/>
                <w:b/>
                <w:bCs/>
                <w:color w:val="000000"/>
                <w:sz w:val="22"/>
                <w:szCs w:val="22"/>
                <w:bdr w:val="none" w:sz="0" w:space="0" w:color="auto" w:frame="1"/>
              </w:rPr>
            </w:pPr>
            <w:r w:rsidRPr="00747A53">
              <w:rPr>
                <w:rStyle w:val="normaltextrun"/>
                <w:rFonts w:ascii="Arial" w:hAnsi="Arial" w:cs="Arial"/>
                <w:b/>
                <w:bCs/>
                <w:color w:val="000000"/>
                <w:sz w:val="22"/>
                <w:szCs w:val="22"/>
                <w:bdr w:val="none" w:sz="0" w:space="0" w:color="auto" w:frame="1"/>
              </w:rPr>
              <w:t>Industrial Sewing Update</w:t>
            </w:r>
          </w:p>
          <w:p w14:paraId="1720E8A6" w14:textId="77777777" w:rsidR="006E6D6D" w:rsidRPr="00747A53" w:rsidRDefault="006E6D6D" w:rsidP="006E6D6D">
            <w:pPr>
              <w:rPr>
                <w:rFonts w:ascii="Arial" w:hAnsi="Arial" w:cs="Arial"/>
                <w:color w:val="2B2B00"/>
                <w:sz w:val="22"/>
                <w:szCs w:val="22"/>
              </w:rPr>
            </w:pPr>
            <w:r w:rsidRPr="00747A53">
              <w:rPr>
                <w:rStyle w:val="normaltextrun"/>
                <w:rFonts w:ascii="Arial" w:hAnsi="Arial" w:cs="Arial"/>
                <w:color w:val="000000"/>
                <w:sz w:val="22"/>
                <w:szCs w:val="22"/>
                <w:bdr w:val="none" w:sz="0" w:space="0" w:color="auto" w:frame="1"/>
              </w:rPr>
              <w:t>The Head of Operations informed the meeting that customers were</w:t>
            </w:r>
            <w:r w:rsidRPr="00747A53">
              <w:rPr>
                <w:rFonts w:ascii="Arial" w:hAnsi="Arial" w:cs="Arial"/>
                <w:color w:val="2B2B00"/>
                <w:sz w:val="22"/>
                <w:szCs w:val="22"/>
              </w:rPr>
              <w:t xml:space="preserve"> very impressed at how quickly orders were fulfilled and stated that more business will be coming in.  </w:t>
            </w:r>
          </w:p>
          <w:p w14:paraId="27053813" w14:textId="758474F6" w:rsidR="006E6D6D" w:rsidRPr="00747A53" w:rsidRDefault="006E6D6D" w:rsidP="006E6D6D">
            <w:pPr>
              <w:rPr>
                <w:rFonts w:ascii="Arial" w:hAnsi="Arial" w:cs="Arial"/>
                <w:color w:val="2B2B00"/>
                <w:sz w:val="22"/>
                <w:szCs w:val="22"/>
              </w:rPr>
            </w:pPr>
            <w:r w:rsidRPr="00747A53">
              <w:rPr>
                <w:rFonts w:ascii="Arial" w:hAnsi="Arial" w:cs="Arial"/>
                <w:color w:val="2B2B00"/>
                <w:sz w:val="22"/>
                <w:szCs w:val="22"/>
              </w:rPr>
              <w:t xml:space="preserve">The meeting discussed current capital and machinery requirements for Operations.  The CEO commented that despite the perspective from the commercial review on capital requests that are not profit making, new sewing equipment would generate additional income as an enquiry has been received from a potential new customer.  He stated this is an ongoing conversation with the Department.  </w:t>
            </w:r>
          </w:p>
          <w:p w14:paraId="0E383028" w14:textId="22BD3E3A" w:rsidR="006E6D6D" w:rsidRPr="00747A53" w:rsidRDefault="006E6D6D" w:rsidP="00E27BA7">
            <w:pPr>
              <w:rPr>
                <w:rStyle w:val="normaltextrun"/>
                <w:rFonts w:ascii="Arial" w:hAnsi="Arial" w:cs="Arial"/>
                <w:color w:val="2B2B00"/>
                <w:sz w:val="22"/>
                <w:szCs w:val="22"/>
              </w:rPr>
            </w:pPr>
            <w:r w:rsidRPr="00747A53">
              <w:rPr>
                <w:rFonts w:ascii="Arial" w:hAnsi="Arial" w:cs="Arial"/>
                <w:color w:val="2B2B00"/>
                <w:sz w:val="22"/>
                <w:szCs w:val="22"/>
              </w:rPr>
              <w:t xml:space="preserve">The meeting briefly discussed priorities for capital spend. </w:t>
            </w:r>
          </w:p>
        </w:tc>
      </w:tr>
      <w:tr w:rsidR="004E4D2D" w:rsidRPr="00747A53" w14:paraId="31AFD0AA" w14:textId="77777777" w:rsidTr="00747A53">
        <w:tc>
          <w:tcPr>
            <w:tcW w:w="817" w:type="dxa"/>
          </w:tcPr>
          <w:p w14:paraId="706C0B47" w14:textId="3FDE339C" w:rsidR="004E4D2D" w:rsidRPr="00747A53" w:rsidRDefault="00A02878">
            <w:pPr>
              <w:rPr>
                <w:rFonts w:ascii="Arial" w:hAnsi="Arial" w:cs="Arial"/>
                <w:sz w:val="22"/>
                <w:szCs w:val="22"/>
              </w:rPr>
            </w:pPr>
            <w:r>
              <w:rPr>
                <w:rFonts w:ascii="Arial" w:hAnsi="Arial" w:cs="Arial"/>
                <w:sz w:val="22"/>
                <w:szCs w:val="22"/>
              </w:rPr>
              <w:t>7.9</w:t>
            </w:r>
          </w:p>
        </w:tc>
        <w:tc>
          <w:tcPr>
            <w:tcW w:w="8930" w:type="dxa"/>
          </w:tcPr>
          <w:p w14:paraId="2D7835E1" w14:textId="7833F6F8" w:rsidR="004E4D2D" w:rsidRPr="00747A53" w:rsidRDefault="00E27BA7" w:rsidP="00A20598">
            <w:pPr>
              <w:rPr>
                <w:rFonts w:ascii="Arial" w:hAnsi="Arial" w:cs="Arial"/>
                <w:sz w:val="22"/>
                <w:szCs w:val="22"/>
              </w:rPr>
            </w:pPr>
            <w:r w:rsidRPr="00747A53">
              <w:rPr>
                <w:rFonts w:ascii="Arial" w:hAnsi="Arial" w:cs="Arial"/>
                <w:sz w:val="22"/>
                <w:szCs w:val="22"/>
              </w:rPr>
              <w:t xml:space="preserve">The Head of Operations gave an update </w:t>
            </w:r>
            <w:r w:rsidR="006E6D6D" w:rsidRPr="00747A53">
              <w:rPr>
                <w:rFonts w:ascii="Arial" w:hAnsi="Arial" w:cs="Arial"/>
                <w:sz w:val="22"/>
                <w:szCs w:val="22"/>
              </w:rPr>
              <w:t xml:space="preserve">on </w:t>
            </w:r>
            <w:r w:rsidR="00DE091D" w:rsidRPr="00747A53">
              <w:rPr>
                <w:rFonts w:ascii="Arial" w:hAnsi="Arial" w:cs="Arial"/>
                <w:sz w:val="22"/>
                <w:szCs w:val="22"/>
              </w:rPr>
              <w:t xml:space="preserve">H&amp;S </w:t>
            </w:r>
            <w:r w:rsidR="006E6D6D" w:rsidRPr="00747A53">
              <w:rPr>
                <w:rFonts w:ascii="Arial" w:hAnsi="Arial" w:cs="Arial"/>
                <w:sz w:val="22"/>
                <w:szCs w:val="22"/>
              </w:rPr>
              <w:t xml:space="preserve">and a </w:t>
            </w:r>
            <w:r w:rsidR="00DE091D" w:rsidRPr="00747A53">
              <w:rPr>
                <w:rFonts w:ascii="Arial" w:hAnsi="Arial" w:cs="Arial"/>
                <w:sz w:val="22"/>
                <w:szCs w:val="22"/>
              </w:rPr>
              <w:t>minor injury</w:t>
            </w:r>
            <w:r w:rsidR="006E6D6D" w:rsidRPr="00747A53">
              <w:rPr>
                <w:rFonts w:ascii="Arial" w:hAnsi="Arial" w:cs="Arial"/>
                <w:sz w:val="22"/>
                <w:szCs w:val="22"/>
              </w:rPr>
              <w:t xml:space="preserve"> sustained</w:t>
            </w:r>
            <w:r w:rsidR="00DE091D" w:rsidRPr="00747A53">
              <w:rPr>
                <w:rFonts w:ascii="Arial" w:hAnsi="Arial" w:cs="Arial"/>
                <w:sz w:val="22"/>
                <w:szCs w:val="22"/>
              </w:rPr>
              <w:t xml:space="preserve">. </w:t>
            </w:r>
            <w:r w:rsidR="006E6D6D" w:rsidRPr="00747A53">
              <w:rPr>
                <w:rFonts w:ascii="Arial" w:hAnsi="Arial" w:cs="Arial"/>
                <w:sz w:val="22"/>
                <w:szCs w:val="22"/>
              </w:rPr>
              <w:t xml:space="preserve"> She also informed the meeting that daily checks are made on the boundary </w:t>
            </w:r>
            <w:proofErr w:type="gramStart"/>
            <w:r w:rsidR="006E6D6D" w:rsidRPr="00747A53">
              <w:rPr>
                <w:rFonts w:ascii="Arial" w:hAnsi="Arial" w:cs="Arial"/>
                <w:sz w:val="22"/>
                <w:szCs w:val="22"/>
              </w:rPr>
              <w:t>wall</w:t>
            </w:r>
            <w:proofErr w:type="gramEnd"/>
            <w:r w:rsidR="006E6D6D" w:rsidRPr="00747A53">
              <w:rPr>
                <w:rFonts w:ascii="Arial" w:hAnsi="Arial" w:cs="Arial"/>
                <w:sz w:val="22"/>
                <w:szCs w:val="22"/>
              </w:rPr>
              <w:t xml:space="preserve"> and no issues have been noted to date. </w:t>
            </w:r>
          </w:p>
          <w:p w14:paraId="7BF99AAD" w14:textId="7F58D15B" w:rsidR="00DE091D" w:rsidRPr="00747A53" w:rsidRDefault="006E6D6D" w:rsidP="00A20598">
            <w:pPr>
              <w:rPr>
                <w:rFonts w:ascii="Arial" w:hAnsi="Arial" w:cs="Arial"/>
                <w:sz w:val="22"/>
                <w:szCs w:val="22"/>
              </w:rPr>
            </w:pPr>
            <w:r w:rsidRPr="00747A53">
              <w:rPr>
                <w:rFonts w:ascii="Arial" w:hAnsi="Arial" w:cs="Arial"/>
                <w:sz w:val="22"/>
                <w:szCs w:val="22"/>
              </w:rPr>
              <w:t>An update on the r</w:t>
            </w:r>
            <w:r w:rsidR="00DE091D" w:rsidRPr="00747A53">
              <w:rPr>
                <w:rFonts w:ascii="Arial" w:hAnsi="Arial" w:cs="Arial"/>
                <w:sz w:val="22"/>
                <w:szCs w:val="22"/>
              </w:rPr>
              <w:t xml:space="preserve">oof </w:t>
            </w:r>
            <w:r w:rsidRPr="00747A53">
              <w:rPr>
                <w:rFonts w:ascii="Arial" w:hAnsi="Arial" w:cs="Arial"/>
                <w:sz w:val="22"/>
                <w:szCs w:val="22"/>
              </w:rPr>
              <w:t xml:space="preserve">was provided, the Head of Operations stating this is </w:t>
            </w:r>
            <w:r w:rsidR="00DE091D" w:rsidRPr="00747A53">
              <w:rPr>
                <w:rFonts w:ascii="Arial" w:hAnsi="Arial" w:cs="Arial"/>
                <w:sz w:val="22"/>
                <w:szCs w:val="22"/>
              </w:rPr>
              <w:t xml:space="preserve">managed and </w:t>
            </w:r>
            <w:r w:rsidR="00A02878">
              <w:rPr>
                <w:rFonts w:ascii="Arial" w:hAnsi="Arial" w:cs="Arial"/>
                <w:sz w:val="22"/>
                <w:szCs w:val="22"/>
              </w:rPr>
              <w:t xml:space="preserve">risks </w:t>
            </w:r>
            <w:r w:rsidR="00DE091D" w:rsidRPr="00747A53">
              <w:rPr>
                <w:rFonts w:ascii="Arial" w:hAnsi="Arial" w:cs="Arial"/>
                <w:sz w:val="22"/>
                <w:szCs w:val="22"/>
              </w:rPr>
              <w:t xml:space="preserve">mitigated internally as well as </w:t>
            </w:r>
            <w:r w:rsidRPr="00747A53">
              <w:rPr>
                <w:rFonts w:ascii="Arial" w:hAnsi="Arial" w:cs="Arial"/>
                <w:sz w:val="22"/>
                <w:szCs w:val="22"/>
              </w:rPr>
              <w:t>possible</w:t>
            </w:r>
            <w:r w:rsidR="00A02878">
              <w:rPr>
                <w:rFonts w:ascii="Arial" w:hAnsi="Arial" w:cs="Arial"/>
                <w:sz w:val="22"/>
                <w:szCs w:val="22"/>
              </w:rPr>
              <w:t>.</w:t>
            </w:r>
            <w:r w:rsidR="00F85D69">
              <w:rPr>
                <w:rFonts w:ascii="Arial" w:hAnsi="Arial" w:cs="Arial"/>
                <w:sz w:val="22"/>
                <w:szCs w:val="22"/>
              </w:rPr>
              <w:t xml:space="preserve">  </w:t>
            </w:r>
            <w:r w:rsidR="009357B1" w:rsidRPr="00747A53">
              <w:rPr>
                <w:rFonts w:ascii="Arial" w:hAnsi="Arial" w:cs="Arial"/>
                <w:sz w:val="22"/>
                <w:szCs w:val="22"/>
              </w:rPr>
              <w:t xml:space="preserve">An update on </w:t>
            </w:r>
            <w:r w:rsidR="00F85D69">
              <w:rPr>
                <w:rFonts w:ascii="Arial" w:hAnsi="Arial" w:cs="Arial"/>
                <w:sz w:val="22"/>
                <w:szCs w:val="22"/>
              </w:rPr>
              <w:t xml:space="preserve">pricing for </w:t>
            </w:r>
            <w:r w:rsidR="009357B1" w:rsidRPr="00747A53">
              <w:rPr>
                <w:rFonts w:ascii="Arial" w:hAnsi="Arial" w:cs="Arial"/>
                <w:sz w:val="22"/>
                <w:szCs w:val="22"/>
              </w:rPr>
              <w:t>f</w:t>
            </w:r>
            <w:r w:rsidR="00DE091D" w:rsidRPr="00747A53">
              <w:rPr>
                <w:rFonts w:ascii="Arial" w:hAnsi="Arial" w:cs="Arial"/>
                <w:sz w:val="22"/>
                <w:szCs w:val="22"/>
              </w:rPr>
              <w:t xml:space="preserve">ire doors </w:t>
            </w:r>
            <w:r w:rsidR="009357B1" w:rsidRPr="00747A53">
              <w:rPr>
                <w:rFonts w:ascii="Arial" w:hAnsi="Arial" w:cs="Arial"/>
                <w:sz w:val="22"/>
                <w:szCs w:val="22"/>
              </w:rPr>
              <w:t>was also given</w:t>
            </w:r>
            <w:r w:rsidR="00F85D69">
              <w:rPr>
                <w:rFonts w:ascii="Arial" w:hAnsi="Arial" w:cs="Arial"/>
                <w:sz w:val="22"/>
                <w:szCs w:val="22"/>
              </w:rPr>
              <w:t xml:space="preserve">; </w:t>
            </w:r>
            <w:r w:rsidR="009357B1" w:rsidRPr="00747A53">
              <w:rPr>
                <w:rFonts w:ascii="Arial" w:hAnsi="Arial" w:cs="Arial"/>
                <w:sz w:val="22"/>
                <w:szCs w:val="22"/>
              </w:rPr>
              <w:t xml:space="preserve">figures provided in quotes vary and the </w:t>
            </w:r>
            <w:r w:rsidR="00DE091D" w:rsidRPr="00747A53">
              <w:rPr>
                <w:rFonts w:ascii="Arial" w:hAnsi="Arial" w:cs="Arial"/>
                <w:sz w:val="22"/>
                <w:szCs w:val="22"/>
              </w:rPr>
              <w:t xml:space="preserve">H&amp;S Manager </w:t>
            </w:r>
            <w:r w:rsidR="009357B1" w:rsidRPr="00747A53">
              <w:rPr>
                <w:rFonts w:ascii="Arial" w:hAnsi="Arial" w:cs="Arial"/>
                <w:sz w:val="22"/>
                <w:szCs w:val="22"/>
              </w:rPr>
              <w:t xml:space="preserve">is </w:t>
            </w:r>
            <w:r w:rsidR="00DE091D" w:rsidRPr="00747A53">
              <w:rPr>
                <w:rFonts w:ascii="Arial" w:hAnsi="Arial" w:cs="Arial"/>
                <w:sz w:val="22"/>
                <w:szCs w:val="22"/>
              </w:rPr>
              <w:t xml:space="preserve">querying </w:t>
            </w:r>
            <w:r w:rsidR="009357B1" w:rsidRPr="00747A53">
              <w:rPr>
                <w:rFonts w:ascii="Arial" w:hAnsi="Arial" w:cs="Arial"/>
                <w:sz w:val="22"/>
                <w:szCs w:val="22"/>
              </w:rPr>
              <w:t>this</w:t>
            </w:r>
            <w:r w:rsidR="00DE091D" w:rsidRPr="00747A53">
              <w:rPr>
                <w:rFonts w:ascii="Arial" w:hAnsi="Arial" w:cs="Arial"/>
                <w:sz w:val="22"/>
                <w:szCs w:val="22"/>
              </w:rPr>
              <w:t xml:space="preserve">.  </w:t>
            </w:r>
          </w:p>
        </w:tc>
      </w:tr>
      <w:tr w:rsidR="00EC4716" w:rsidRPr="00747A53" w14:paraId="239CBED9" w14:textId="77777777" w:rsidTr="00747A53">
        <w:tc>
          <w:tcPr>
            <w:tcW w:w="817" w:type="dxa"/>
          </w:tcPr>
          <w:p w14:paraId="5ED19409" w14:textId="2A344E23" w:rsidR="00EC4716" w:rsidRPr="00747A53" w:rsidRDefault="00E27BA7">
            <w:pPr>
              <w:rPr>
                <w:rFonts w:ascii="Arial" w:hAnsi="Arial" w:cs="Arial"/>
                <w:sz w:val="22"/>
                <w:szCs w:val="22"/>
              </w:rPr>
            </w:pPr>
            <w:r w:rsidRPr="00747A53">
              <w:rPr>
                <w:rFonts w:ascii="Arial" w:hAnsi="Arial" w:cs="Arial"/>
                <w:sz w:val="22"/>
                <w:szCs w:val="22"/>
              </w:rPr>
              <w:t>8.0</w:t>
            </w:r>
          </w:p>
        </w:tc>
        <w:tc>
          <w:tcPr>
            <w:tcW w:w="8930" w:type="dxa"/>
          </w:tcPr>
          <w:p w14:paraId="34CB4579" w14:textId="77777777" w:rsidR="00EC4716" w:rsidRDefault="00E27BA7" w:rsidP="00A20598">
            <w:pPr>
              <w:rPr>
                <w:rFonts w:ascii="Arial" w:hAnsi="Arial" w:cs="Arial"/>
                <w:b/>
                <w:bCs/>
                <w:sz w:val="22"/>
                <w:szCs w:val="22"/>
              </w:rPr>
            </w:pPr>
            <w:r w:rsidRPr="00747A53">
              <w:rPr>
                <w:rFonts w:ascii="Arial" w:hAnsi="Arial" w:cs="Arial"/>
                <w:b/>
                <w:bCs/>
                <w:sz w:val="22"/>
                <w:szCs w:val="22"/>
              </w:rPr>
              <w:t>Finance Report</w:t>
            </w:r>
          </w:p>
          <w:p w14:paraId="7534F86A" w14:textId="77777777" w:rsidR="00F85D69" w:rsidRPr="00747A53" w:rsidRDefault="00F85D69" w:rsidP="00F85D69">
            <w:pPr>
              <w:rPr>
                <w:rFonts w:ascii="Arial" w:hAnsi="Arial" w:cs="Arial"/>
                <w:sz w:val="22"/>
                <w:szCs w:val="22"/>
              </w:rPr>
            </w:pPr>
            <w:r>
              <w:rPr>
                <w:rFonts w:ascii="Arial" w:hAnsi="Arial" w:cs="Arial"/>
                <w:sz w:val="22"/>
                <w:szCs w:val="22"/>
              </w:rPr>
              <w:t xml:space="preserve">The </w:t>
            </w:r>
            <w:r w:rsidRPr="00747A53">
              <w:rPr>
                <w:rFonts w:ascii="Arial" w:hAnsi="Arial" w:cs="Arial"/>
                <w:sz w:val="22"/>
                <w:szCs w:val="22"/>
              </w:rPr>
              <w:t>Head of Finance present</w:t>
            </w:r>
            <w:r>
              <w:rPr>
                <w:rFonts w:ascii="Arial" w:hAnsi="Arial" w:cs="Arial"/>
                <w:sz w:val="22"/>
                <w:szCs w:val="22"/>
              </w:rPr>
              <w:t xml:space="preserve">ed the report including an </w:t>
            </w:r>
            <w:r w:rsidRPr="00747A53">
              <w:rPr>
                <w:rFonts w:ascii="Arial" w:hAnsi="Arial" w:cs="Arial"/>
                <w:sz w:val="22"/>
                <w:szCs w:val="22"/>
              </w:rPr>
              <w:t>update</w:t>
            </w:r>
            <w:r>
              <w:rPr>
                <w:rFonts w:ascii="Arial" w:hAnsi="Arial" w:cs="Arial"/>
                <w:sz w:val="22"/>
                <w:szCs w:val="22"/>
              </w:rPr>
              <w:t xml:space="preserve"> on legal fees which will retain the same position.</w:t>
            </w:r>
            <w:r w:rsidRPr="00747A53">
              <w:rPr>
                <w:rFonts w:ascii="Arial" w:hAnsi="Arial" w:cs="Arial"/>
                <w:sz w:val="22"/>
                <w:szCs w:val="22"/>
              </w:rPr>
              <w:t xml:space="preserve">  </w:t>
            </w:r>
            <w:r>
              <w:rPr>
                <w:rFonts w:ascii="Arial" w:hAnsi="Arial" w:cs="Arial"/>
                <w:sz w:val="22"/>
                <w:szCs w:val="22"/>
              </w:rPr>
              <w:t xml:space="preserve">The </w:t>
            </w:r>
            <w:r w:rsidRPr="00747A53">
              <w:rPr>
                <w:rFonts w:ascii="Arial" w:hAnsi="Arial" w:cs="Arial"/>
                <w:sz w:val="22"/>
                <w:szCs w:val="22"/>
              </w:rPr>
              <w:t>C</w:t>
            </w:r>
            <w:r>
              <w:rPr>
                <w:rFonts w:ascii="Arial" w:hAnsi="Arial" w:cs="Arial"/>
                <w:sz w:val="22"/>
                <w:szCs w:val="22"/>
              </w:rPr>
              <w:t>EO</w:t>
            </w:r>
            <w:r w:rsidRPr="00747A53">
              <w:rPr>
                <w:rFonts w:ascii="Arial" w:hAnsi="Arial" w:cs="Arial"/>
                <w:sz w:val="22"/>
                <w:szCs w:val="22"/>
              </w:rPr>
              <w:t xml:space="preserve"> </w:t>
            </w:r>
            <w:r>
              <w:rPr>
                <w:rFonts w:ascii="Arial" w:hAnsi="Arial" w:cs="Arial"/>
                <w:sz w:val="22"/>
                <w:szCs w:val="22"/>
              </w:rPr>
              <w:t xml:space="preserve">provided an </w:t>
            </w:r>
            <w:r w:rsidRPr="00747A53">
              <w:rPr>
                <w:rFonts w:ascii="Arial" w:hAnsi="Arial" w:cs="Arial"/>
                <w:sz w:val="22"/>
                <w:szCs w:val="22"/>
              </w:rPr>
              <w:t>update on maintenance, remedial building and IT costs</w:t>
            </w:r>
            <w:r>
              <w:rPr>
                <w:rFonts w:ascii="Arial" w:hAnsi="Arial" w:cs="Arial"/>
                <w:sz w:val="22"/>
                <w:szCs w:val="22"/>
              </w:rPr>
              <w:t xml:space="preserve">.  </w:t>
            </w:r>
            <w:r w:rsidRPr="00747A53">
              <w:rPr>
                <w:rFonts w:ascii="Arial" w:hAnsi="Arial" w:cs="Arial"/>
                <w:sz w:val="22"/>
                <w:szCs w:val="22"/>
              </w:rPr>
              <w:t xml:space="preserve">  </w:t>
            </w:r>
          </w:p>
          <w:p w14:paraId="2928F71C" w14:textId="1904244B" w:rsidR="00F85D69" w:rsidRPr="00747A53" w:rsidRDefault="00F85D69" w:rsidP="00F85D69">
            <w:pPr>
              <w:rPr>
                <w:rFonts w:ascii="Arial" w:hAnsi="Arial" w:cs="Arial"/>
                <w:b/>
                <w:bCs/>
                <w:sz w:val="22"/>
                <w:szCs w:val="22"/>
              </w:rPr>
            </w:pPr>
            <w:r>
              <w:rPr>
                <w:rFonts w:ascii="Arial" w:hAnsi="Arial" w:cs="Arial"/>
                <w:sz w:val="22"/>
                <w:szCs w:val="22"/>
              </w:rPr>
              <w:t xml:space="preserve">The </w:t>
            </w:r>
            <w:r w:rsidRPr="00747A53">
              <w:rPr>
                <w:rFonts w:ascii="Arial" w:hAnsi="Arial" w:cs="Arial"/>
                <w:sz w:val="22"/>
                <w:szCs w:val="22"/>
              </w:rPr>
              <w:t xml:space="preserve">Chair </w:t>
            </w:r>
            <w:r>
              <w:rPr>
                <w:rFonts w:ascii="Arial" w:hAnsi="Arial" w:cs="Arial"/>
                <w:sz w:val="22"/>
                <w:szCs w:val="22"/>
              </w:rPr>
              <w:t>queried the</w:t>
            </w:r>
            <w:r w:rsidRPr="00747A53">
              <w:rPr>
                <w:rFonts w:ascii="Arial" w:hAnsi="Arial" w:cs="Arial"/>
                <w:sz w:val="22"/>
                <w:szCs w:val="22"/>
              </w:rPr>
              <w:t xml:space="preserve"> figures for accruals</w:t>
            </w:r>
            <w:r>
              <w:rPr>
                <w:rFonts w:ascii="Arial" w:hAnsi="Arial" w:cs="Arial"/>
                <w:sz w:val="22"/>
                <w:szCs w:val="22"/>
              </w:rPr>
              <w:t xml:space="preserve">.  The Head of Finance explained and stated there would be learning from this taken for next year.  The meeting discussed the potential </w:t>
            </w:r>
            <w:r w:rsidR="0006145E">
              <w:rPr>
                <w:rFonts w:ascii="Arial" w:hAnsi="Arial" w:cs="Arial"/>
                <w:sz w:val="22"/>
                <w:szCs w:val="22"/>
              </w:rPr>
              <w:t>three-year</w:t>
            </w:r>
            <w:r>
              <w:rPr>
                <w:rFonts w:ascii="Arial" w:hAnsi="Arial" w:cs="Arial"/>
                <w:sz w:val="22"/>
                <w:szCs w:val="22"/>
              </w:rPr>
              <w:t xml:space="preserve"> budget plan, agreeing this could create a great deal of uncertainty for Usel.</w:t>
            </w:r>
          </w:p>
        </w:tc>
      </w:tr>
      <w:tr w:rsidR="004D404B" w:rsidRPr="00747A53" w14:paraId="160D0375" w14:textId="77777777" w:rsidTr="00747A53">
        <w:tc>
          <w:tcPr>
            <w:tcW w:w="817" w:type="dxa"/>
          </w:tcPr>
          <w:p w14:paraId="674F5949" w14:textId="19F1D4A9" w:rsidR="004D404B" w:rsidRPr="00747A53" w:rsidRDefault="00F85D69">
            <w:pPr>
              <w:rPr>
                <w:rFonts w:ascii="Arial" w:hAnsi="Arial" w:cs="Arial"/>
                <w:sz w:val="22"/>
                <w:szCs w:val="22"/>
              </w:rPr>
            </w:pPr>
            <w:r>
              <w:rPr>
                <w:rFonts w:ascii="Arial" w:hAnsi="Arial" w:cs="Arial"/>
                <w:sz w:val="22"/>
                <w:szCs w:val="22"/>
              </w:rPr>
              <w:t>8.1</w:t>
            </w:r>
          </w:p>
        </w:tc>
        <w:tc>
          <w:tcPr>
            <w:tcW w:w="8930" w:type="dxa"/>
          </w:tcPr>
          <w:p w14:paraId="5DE4B36E" w14:textId="118A77AB" w:rsidR="004D404B" w:rsidRDefault="004D404B" w:rsidP="004D404B">
            <w:pPr>
              <w:rPr>
                <w:rFonts w:ascii="Arial" w:hAnsi="Arial" w:cs="Arial"/>
                <w:sz w:val="22"/>
                <w:szCs w:val="22"/>
              </w:rPr>
            </w:pPr>
            <w:r>
              <w:rPr>
                <w:rFonts w:ascii="Arial" w:hAnsi="Arial" w:cs="Arial"/>
                <w:sz w:val="22"/>
                <w:szCs w:val="22"/>
              </w:rPr>
              <w:t xml:space="preserve">The Head of Finance </w:t>
            </w:r>
            <w:r w:rsidR="00F85D69">
              <w:rPr>
                <w:rFonts w:ascii="Arial" w:hAnsi="Arial" w:cs="Arial"/>
                <w:sz w:val="22"/>
                <w:szCs w:val="22"/>
              </w:rPr>
              <w:t xml:space="preserve">reported back on the </w:t>
            </w:r>
            <w:r w:rsidRPr="00747A53">
              <w:rPr>
                <w:rFonts w:ascii="Arial" w:hAnsi="Arial" w:cs="Arial"/>
                <w:sz w:val="22"/>
                <w:szCs w:val="22"/>
              </w:rPr>
              <w:t>NIAO Report</w:t>
            </w:r>
            <w:r w:rsidR="00F85D69">
              <w:rPr>
                <w:rFonts w:ascii="Arial" w:hAnsi="Arial" w:cs="Arial"/>
                <w:sz w:val="22"/>
                <w:szCs w:val="22"/>
              </w:rPr>
              <w:t xml:space="preserve">. </w:t>
            </w:r>
            <w:r w:rsidRPr="00747A53">
              <w:rPr>
                <w:rFonts w:ascii="Arial" w:hAnsi="Arial" w:cs="Arial"/>
                <w:sz w:val="22"/>
                <w:szCs w:val="22"/>
              </w:rPr>
              <w:t xml:space="preserve"> </w:t>
            </w:r>
            <w:r w:rsidR="00F85D69">
              <w:rPr>
                <w:rFonts w:ascii="Arial" w:hAnsi="Arial" w:cs="Arial"/>
                <w:sz w:val="22"/>
                <w:szCs w:val="22"/>
              </w:rPr>
              <w:t>A</w:t>
            </w:r>
            <w:r>
              <w:rPr>
                <w:rFonts w:ascii="Arial" w:hAnsi="Arial" w:cs="Arial"/>
                <w:sz w:val="22"/>
                <w:szCs w:val="22"/>
              </w:rPr>
              <w:t xml:space="preserve">ll audit issues are </w:t>
            </w:r>
            <w:r w:rsidR="0006145E">
              <w:rPr>
                <w:rFonts w:ascii="Arial" w:hAnsi="Arial" w:cs="Arial"/>
                <w:sz w:val="22"/>
                <w:szCs w:val="22"/>
              </w:rPr>
              <w:t>resolved,</w:t>
            </w:r>
            <w:r>
              <w:rPr>
                <w:rFonts w:ascii="Arial" w:hAnsi="Arial" w:cs="Arial"/>
                <w:sz w:val="22"/>
                <w:szCs w:val="22"/>
              </w:rPr>
              <w:t xml:space="preserve"> and the </w:t>
            </w:r>
            <w:r w:rsidRPr="00747A53">
              <w:rPr>
                <w:rFonts w:ascii="Arial" w:hAnsi="Arial" w:cs="Arial"/>
                <w:sz w:val="22"/>
                <w:szCs w:val="22"/>
              </w:rPr>
              <w:t>accounts are now certified</w:t>
            </w:r>
            <w:r>
              <w:rPr>
                <w:rFonts w:ascii="Arial" w:hAnsi="Arial" w:cs="Arial"/>
                <w:sz w:val="22"/>
                <w:szCs w:val="22"/>
              </w:rPr>
              <w:t>.  However, due to delays with the audit schedule the</w:t>
            </w:r>
            <w:r w:rsidRPr="00747A53">
              <w:rPr>
                <w:rFonts w:ascii="Arial" w:hAnsi="Arial" w:cs="Arial"/>
                <w:sz w:val="22"/>
                <w:szCs w:val="22"/>
              </w:rPr>
              <w:t xml:space="preserve"> </w:t>
            </w:r>
            <w:proofErr w:type="gramStart"/>
            <w:r w:rsidRPr="00747A53">
              <w:rPr>
                <w:rFonts w:ascii="Arial" w:hAnsi="Arial" w:cs="Arial"/>
                <w:sz w:val="22"/>
                <w:szCs w:val="22"/>
              </w:rPr>
              <w:t>31</w:t>
            </w:r>
            <w:r w:rsidRPr="00747A53">
              <w:rPr>
                <w:rFonts w:ascii="Arial" w:hAnsi="Arial" w:cs="Arial"/>
                <w:sz w:val="22"/>
                <w:szCs w:val="22"/>
                <w:vertAlign w:val="superscript"/>
              </w:rPr>
              <w:t>st</w:t>
            </w:r>
            <w:proofErr w:type="gramEnd"/>
            <w:r w:rsidRPr="00747A53">
              <w:rPr>
                <w:rFonts w:ascii="Arial" w:hAnsi="Arial" w:cs="Arial"/>
                <w:sz w:val="22"/>
                <w:szCs w:val="22"/>
              </w:rPr>
              <w:t xml:space="preserve"> December deadline </w:t>
            </w:r>
            <w:r>
              <w:rPr>
                <w:rFonts w:ascii="Arial" w:hAnsi="Arial" w:cs="Arial"/>
                <w:sz w:val="22"/>
                <w:szCs w:val="22"/>
              </w:rPr>
              <w:t xml:space="preserve">for filing with Companies House </w:t>
            </w:r>
            <w:r w:rsidRPr="00747A53">
              <w:rPr>
                <w:rFonts w:ascii="Arial" w:hAnsi="Arial" w:cs="Arial"/>
                <w:sz w:val="22"/>
                <w:szCs w:val="22"/>
              </w:rPr>
              <w:t xml:space="preserve">will be missed and </w:t>
            </w:r>
            <w:r>
              <w:rPr>
                <w:rFonts w:ascii="Arial" w:hAnsi="Arial" w:cs="Arial"/>
                <w:sz w:val="22"/>
                <w:szCs w:val="22"/>
              </w:rPr>
              <w:t xml:space="preserve">an </w:t>
            </w:r>
            <w:r w:rsidRPr="00747A53">
              <w:rPr>
                <w:rFonts w:ascii="Arial" w:hAnsi="Arial" w:cs="Arial"/>
                <w:sz w:val="22"/>
                <w:szCs w:val="22"/>
              </w:rPr>
              <w:t xml:space="preserve">increased penalty will be imposed.  This is unavoidable due to delays in the process and having to lay the accounts with the Assembly.  </w:t>
            </w:r>
          </w:p>
          <w:p w14:paraId="33B2C57D" w14:textId="77777777" w:rsidR="004D404B" w:rsidRDefault="004D404B" w:rsidP="004D404B">
            <w:pPr>
              <w:rPr>
                <w:rFonts w:ascii="Arial" w:hAnsi="Arial" w:cs="Arial"/>
                <w:sz w:val="22"/>
                <w:szCs w:val="22"/>
              </w:rPr>
            </w:pPr>
            <w:r>
              <w:rPr>
                <w:rFonts w:ascii="Arial" w:hAnsi="Arial" w:cs="Arial"/>
                <w:sz w:val="22"/>
                <w:szCs w:val="22"/>
              </w:rPr>
              <w:t>The Chair of the Finance Committee</w:t>
            </w:r>
            <w:r w:rsidRPr="00747A53">
              <w:rPr>
                <w:rFonts w:ascii="Arial" w:hAnsi="Arial" w:cs="Arial"/>
                <w:sz w:val="22"/>
                <w:szCs w:val="22"/>
              </w:rPr>
              <w:t xml:space="preserve"> asked for confirmation that this is tracked through ARAC.  </w:t>
            </w:r>
            <w:r>
              <w:rPr>
                <w:rFonts w:ascii="Arial" w:hAnsi="Arial" w:cs="Arial"/>
                <w:sz w:val="22"/>
                <w:szCs w:val="22"/>
              </w:rPr>
              <w:t xml:space="preserve">The Chair of ARAC confirmed.  </w:t>
            </w:r>
          </w:p>
          <w:p w14:paraId="5FBBCE88" w14:textId="7AFC3E22" w:rsidR="004D404B" w:rsidRDefault="004D404B" w:rsidP="004D404B">
            <w:pPr>
              <w:rPr>
                <w:rFonts w:ascii="Arial" w:hAnsi="Arial" w:cs="Arial"/>
                <w:sz w:val="22"/>
                <w:szCs w:val="22"/>
              </w:rPr>
            </w:pPr>
            <w:r>
              <w:rPr>
                <w:rFonts w:ascii="Arial" w:hAnsi="Arial" w:cs="Arial"/>
                <w:sz w:val="22"/>
                <w:szCs w:val="22"/>
              </w:rPr>
              <w:t xml:space="preserve">The meeting discussed potential delays in the process in 2026 and agreed that this will not be acceptable and further delays will result in </w:t>
            </w:r>
            <w:r w:rsidRPr="00747A53">
              <w:rPr>
                <w:rFonts w:ascii="Arial" w:hAnsi="Arial" w:cs="Arial"/>
                <w:sz w:val="22"/>
                <w:szCs w:val="22"/>
              </w:rPr>
              <w:t xml:space="preserve">significant reputational damage </w:t>
            </w:r>
            <w:r>
              <w:rPr>
                <w:rFonts w:ascii="Arial" w:hAnsi="Arial" w:cs="Arial"/>
                <w:sz w:val="22"/>
                <w:szCs w:val="22"/>
              </w:rPr>
              <w:t xml:space="preserve">for Usel </w:t>
            </w:r>
            <w:r w:rsidRPr="00747A53">
              <w:rPr>
                <w:rFonts w:ascii="Arial" w:hAnsi="Arial" w:cs="Arial"/>
                <w:sz w:val="22"/>
                <w:szCs w:val="22"/>
              </w:rPr>
              <w:t xml:space="preserve">and liability with </w:t>
            </w:r>
            <w:r>
              <w:rPr>
                <w:rFonts w:ascii="Arial" w:hAnsi="Arial" w:cs="Arial"/>
                <w:sz w:val="22"/>
                <w:szCs w:val="22"/>
              </w:rPr>
              <w:t>C</w:t>
            </w:r>
            <w:r w:rsidRPr="00747A53">
              <w:rPr>
                <w:rFonts w:ascii="Arial" w:hAnsi="Arial" w:cs="Arial"/>
                <w:sz w:val="22"/>
                <w:szCs w:val="22"/>
              </w:rPr>
              <w:t xml:space="preserve">ompanies </w:t>
            </w:r>
            <w:r>
              <w:rPr>
                <w:rFonts w:ascii="Arial" w:hAnsi="Arial" w:cs="Arial"/>
                <w:sz w:val="22"/>
                <w:szCs w:val="22"/>
              </w:rPr>
              <w:t>H</w:t>
            </w:r>
            <w:r w:rsidRPr="00747A53">
              <w:rPr>
                <w:rFonts w:ascii="Arial" w:hAnsi="Arial" w:cs="Arial"/>
                <w:sz w:val="22"/>
                <w:szCs w:val="22"/>
              </w:rPr>
              <w:t xml:space="preserve">ouse.  </w:t>
            </w:r>
            <w:r>
              <w:rPr>
                <w:rFonts w:ascii="Arial" w:hAnsi="Arial" w:cs="Arial"/>
                <w:sz w:val="22"/>
                <w:szCs w:val="22"/>
              </w:rPr>
              <w:t xml:space="preserve">The Chair requested a meeting be arranged with the Auditor General in the new year.  </w:t>
            </w:r>
          </w:p>
          <w:p w14:paraId="6A212ECB" w14:textId="48A0118B" w:rsidR="004D404B" w:rsidRDefault="004D404B" w:rsidP="004D404B">
            <w:pPr>
              <w:rPr>
                <w:rFonts w:ascii="Arial" w:hAnsi="Arial" w:cs="Arial"/>
                <w:sz w:val="22"/>
                <w:szCs w:val="22"/>
              </w:rPr>
            </w:pPr>
            <w:r>
              <w:rPr>
                <w:rFonts w:ascii="Arial" w:hAnsi="Arial" w:cs="Arial"/>
                <w:sz w:val="22"/>
                <w:szCs w:val="22"/>
              </w:rPr>
              <w:t xml:space="preserve">The audit certificate was noted. </w:t>
            </w:r>
          </w:p>
        </w:tc>
      </w:tr>
      <w:tr w:rsidR="00CD1719" w:rsidRPr="00747A53" w14:paraId="527DEE6B" w14:textId="77777777" w:rsidTr="00747A53">
        <w:tc>
          <w:tcPr>
            <w:tcW w:w="817" w:type="dxa"/>
          </w:tcPr>
          <w:p w14:paraId="7F52FC20" w14:textId="0BB0F4A0" w:rsidR="00CD1719" w:rsidRPr="00747A53" w:rsidRDefault="0050340E">
            <w:pPr>
              <w:rPr>
                <w:rFonts w:ascii="Arial" w:hAnsi="Arial" w:cs="Arial"/>
                <w:sz w:val="22"/>
                <w:szCs w:val="22"/>
              </w:rPr>
            </w:pPr>
            <w:r w:rsidRPr="00747A53">
              <w:rPr>
                <w:rFonts w:ascii="Arial" w:hAnsi="Arial" w:cs="Arial"/>
                <w:sz w:val="22"/>
                <w:szCs w:val="22"/>
              </w:rPr>
              <w:t>9.0</w:t>
            </w:r>
          </w:p>
        </w:tc>
        <w:tc>
          <w:tcPr>
            <w:tcW w:w="8930" w:type="dxa"/>
          </w:tcPr>
          <w:p w14:paraId="2361556B" w14:textId="77777777" w:rsidR="0050340E" w:rsidRPr="00747A53" w:rsidRDefault="0050340E" w:rsidP="0050340E">
            <w:pPr>
              <w:rPr>
                <w:rFonts w:ascii="Arial" w:hAnsi="Arial" w:cs="Arial"/>
                <w:b/>
                <w:bCs/>
                <w:sz w:val="22"/>
                <w:szCs w:val="22"/>
              </w:rPr>
            </w:pPr>
            <w:r w:rsidRPr="00747A53">
              <w:rPr>
                <w:rFonts w:ascii="Arial" w:hAnsi="Arial" w:cs="Arial"/>
                <w:b/>
                <w:bCs/>
                <w:sz w:val="22"/>
                <w:szCs w:val="22"/>
              </w:rPr>
              <w:t>Strategic Risk Register</w:t>
            </w:r>
          </w:p>
          <w:p w14:paraId="75204BD7" w14:textId="39E88DB2" w:rsidR="00681EFE" w:rsidRDefault="004D404B" w:rsidP="00A20598">
            <w:pPr>
              <w:rPr>
                <w:rFonts w:ascii="Arial" w:hAnsi="Arial" w:cs="Arial"/>
                <w:sz w:val="22"/>
                <w:szCs w:val="22"/>
              </w:rPr>
            </w:pPr>
            <w:r>
              <w:rPr>
                <w:rFonts w:ascii="Arial" w:hAnsi="Arial" w:cs="Arial"/>
                <w:sz w:val="22"/>
                <w:szCs w:val="22"/>
              </w:rPr>
              <w:t>The meeting reviewed the register noting that three</w:t>
            </w:r>
            <w:r w:rsidR="00116C12" w:rsidRPr="00747A53">
              <w:rPr>
                <w:rFonts w:ascii="Arial" w:hAnsi="Arial" w:cs="Arial"/>
                <w:sz w:val="22"/>
                <w:szCs w:val="22"/>
              </w:rPr>
              <w:t xml:space="preserve"> risks are removed and </w:t>
            </w:r>
            <w:r w:rsidR="003A6917">
              <w:rPr>
                <w:rFonts w:ascii="Arial" w:hAnsi="Arial" w:cs="Arial"/>
                <w:sz w:val="22"/>
                <w:szCs w:val="22"/>
              </w:rPr>
              <w:t>the register renumbered</w:t>
            </w:r>
            <w:r w:rsidR="00116C12" w:rsidRPr="00747A53">
              <w:rPr>
                <w:rFonts w:ascii="Arial" w:hAnsi="Arial" w:cs="Arial"/>
                <w:sz w:val="22"/>
                <w:szCs w:val="22"/>
              </w:rPr>
              <w:t xml:space="preserve">.  </w:t>
            </w:r>
            <w:r w:rsidR="003A6917">
              <w:rPr>
                <w:rFonts w:ascii="Arial" w:hAnsi="Arial" w:cs="Arial"/>
                <w:sz w:val="22"/>
                <w:szCs w:val="22"/>
              </w:rPr>
              <w:t xml:space="preserve">It was agreed that </w:t>
            </w:r>
            <w:r w:rsidR="00116C12" w:rsidRPr="00747A53">
              <w:rPr>
                <w:rFonts w:ascii="Arial" w:hAnsi="Arial" w:cs="Arial"/>
                <w:sz w:val="22"/>
                <w:szCs w:val="22"/>
              </w:rPr>
              <w:t>S</w:t>
            </w:r>
            <w:r w:rsidR="003A6917">
              <w:rPr>
                <w:rFonts w:ascii="Arial" w:hAnsi="Arial" w:cs="Arial"/>
                <w:sz w:val="22"/>
                <w:szCs w:val="22"/>
              </w:rPr>
              <w:t>R</w:t>
            </w:r>
            <w:r w:rsidR="00116C12" w:rsidRPr="00747A53">
              <w:rPr>
                <w:rFonts w:ascii="Arial" w:hAnsi="Arial" w:cs="Arial"/>
                <w:sz w:val="22"/>
                <w:szCs w:val="22"/>
              </w:rPr>
              <w:t xml:space="preserve"> 01 needs to be moved </w:t>
            </w:r>
            <w:r w:rsidR="003A6917">
              <w:rPr>
                <w:rFonts w:ascii="Arial" w:hAnsi="Arial" w:cs="Arial"/>
                <w:sz w:val="22"/>
                <w:szCs w:val="22"/>
              </w:rPr>
              <w:t xml:space="preserve">to the </w:t>
            </w:r>
            <w:r w:rsidR="00116C12" w:rsidRPr="00747A53">
              <w:rPr>
                <w:rFonts w:ascii="Arial" w:hAnsi="Arial" w:cs="Arial"/>
                <w:sz w:val="22"/>
                <w:szCs w:val="22"/>
              </w:rPr>
              <w:t>ORR.</w:t>
            </w:r>
          </w:p>
          <w:p w14:paraId="410B3340" w14:textId="391B3AF0" w:rsidR="003A6917" w:rsidRPr="00747A53" w:rsidRDefault="003A6917" w:rsidP="00A20598">
            <w:pPr>
              <w:rPr>
                <w:rFonts w:ascii="Arial" w:hAnsi="Arial" w:cs="Arial"/>
                <w:sz w:val="22"/>
                <w:szCs w:val="22"/>
              </w:rPr>
            </w:pPr>
            <w:r w:rsidRPr="003A6917">
              <w:rPr>
                <w:rFonts w:ascii="Arial" w:hAnsi="Arial" w:cs="Arial"/>
                <w:b/>
                <w:bCs/>
                <w:sz w:val="22"/>
                <w:szCs w:val="22"/>
              </w:rPr>
              <w:t>ACTION</w:t>
            </w:r>
            <w:r w:rsidR="00F85D69">
              <w:rPr>
                <w:rFonts w:ascii="Arial" w:hAnsi="Arial" w:cs="Arial"/>
                <w:b/>
                <w:bCs/>
                <w:sz w:val="22"/>
                <w:szCs w:val="22"/>
              </w:rPr>
              <w:t xml:space="preserve"> 178</w:t>
            </w:r>
            <w:r w:rsidRPr="003A6917">
              <w:rPr>
                <w:rFonts w:ascii="Arial" w:hAnsi="Arial" w:cs="Arial"/>
                <w:b/>
                <w:bCs/>
                <w:sz w:val="22"/>
                <w:szCs w:val="22"/>
              </w:rPr>
              <w:t>:</w:t>
            </w:r>
            <w:r>
              <w:rPr>
                <w:rFonts w:ascii="Arial" w:hAnsi="Arial" w:cs="Arial"/>
                <w:sz w:val="22"/>
                <w:szCs w:val="22"/>
              </w:rPr>
              <w:t xml:space="preserve">  R Smyth</w:t>
            </w:r>
            <w:r w:rsidR="00F85D69">
              <w:rPr>
                <w:rFonts w:ascii="Arial" w:hAnsi="Arial" w:cs="Arial"/>
                <w:sz w:val="22"/>
                <w:szCs w:val="22"/>
              </w:rPr>
              <w:t xml:space="preserve"> to move SR01. </w:t>
            </w:r>
          </w:p>
          <w:p w14:paraId="2D9F4745" w14:textId="65142524" w:rsidR="00B10524" w:rsidRPr="00747A53" w:rsidRDefault="003A6917" w:rsidP="00A20598">
            <w:pPr>
              <w:rPr>
                <w:rFonts w:ascii="Arial" w:hAnsi="Arial" w:cs="Arial"/>
                <w:sz w:val="22"/>
                <w:szCs w:val="22"/>
              </w:rPr>
            </w:pPr>
            <w:r>
              <w:rPr>
                <w:rFonts w:ascii="Arial" w:hAnsi="Arial" w:cs="Arial"/>
                <w:sz w:val="22"/>
                <w:szCs w:val="22"/>
              </w:rPr>
              <w:t xml:space="preserve">It was also noted that a new risk on </w:t>
            </w:r>
            <w:r w:rsidR="00116C12" w:rsidRPr="00747A53">
              <w:rPr>
                <w:rFonts w:ascii="Arial" w:hAnsi="Arial" w:cs="Arial"/>
                <w:sz w:val="22"/>
                <w:szCs w:val="22"/>
              </w:rPr>
              <w:t>A</w:t>
            </w:r>
            <w:r>
              <w:rPr>
                <w:rFonts w:ascii="Arial" w:hAnsi="Arial" w:cs="Arial"/>
                <w:sz w:val="22"/>
                <w:szCs w:val="22"/>
              </w:rPr>
              <w:t>I and</w:t>
            </w:r>
            <w:r w:rsidR="00116C12" w:rsidRPr="00747A53">
              <w:rPr>
                <w:rFonts w:ascii="Arial" w:hAnsi="Arial" w:cs="Arial"/>
                <w:sz w:val="22"/>
                <w:szCs w:val="22"/>
              </w:rPr>
              <w:t xml:space="preserve"> cyber </w:t>
            </w:r>
            <w:r>
              <w:rPr>
                <w:rFonts w:ascii="Arial" w:hAnsi="Arial" w:cs="Arial"/>
                <w:sz w:val="22"/>
                <w:szCs w:val="22"/>
              </w:rPr>
              <w:t>security generally</w:t>
            </w:r>
            <w:r w:rsidR="00116C12" w:rsidRPr="00747A53">
              <w:rPr>
                <w:rFonts w:ascii="Arial" w:hAnsi="Arial" w:cs="Arial"/>
                <w:sz w:val="22"/>
                <w:szCs w:val="22"/>
              </w:rPr>
              <w:t xml:space="preserve"> has been added.  </w:t>
            </w:r>
          </w:p>
        </w:tc>
      </w:tr>
      <w:tr w:rsidR="003A6917" w:rsidRPr="00747A53" w14:paraId="689DBB03" w14:textId="77777777" w:rsidTr="00747A53">
        <w:tc>
          <w:tcPr>
            <w:tcW w:w="817" w:type="dxa"/>
          </w:tcPr>
          <w:p w14:paraId="785700D7" w14:textId="011B9A89" w:rsidR="003A6917" w:rsidRPr="00747A53" w:rsidRDefault="00F85D69">
            <w:pPr>
              <w:rPr>
                <w:rFonts w:ascii="Arial" w:hAnsi="Arial" w:cs="Arial"/>
                <w:sz w:val="22"/>
                <w:szCs w:val="22"/>
              </w:rPr>
            </w:pPr>
            <w:r>
              <w:rPr>
                <w:rFonts w:ascii="Arial" w:hAnsi="Arial" w:cs="Arial"/>
                <w:sz w:val="22"/>
                <w:szCs w:val="22"/>
              </w:rPr>
              <w:lastRenderedPageBreak/>
              <w:t>9.1</w:t>
            </w:r>
          </w:p>
        </w:tc>
        <w:tc>
          <w:tcPr>
            <w:tcW w:w="8930" w:type="dxa"/>
          </w:tcPr>
          <w:p w14:paraId="15305EF4" w14:textId="77777777" w:rsidR="003A6917" w:rsidRPr="003A6917" w:rsidRDefault="003A6917" w:rsidP="0050340E">
            <w:pPr>
              <w:rPr>
                <w:rFonts w:ascii="Arial" w:hAnsi="Arial" w:cs="Arial"/>
                <w:sz w:val="22"/>
                <w:szCs w:val="22"/>
              </w:rPr>
            </w:pPr>
            <w:r w:rsidRPr="003A6917">
              <w:rPr>
                <w:rFonts w:ascii="Arial" w:hAnsi="Arial" w:cs="Arial"/>
                <w:sz w:val="22"/>
                <w:szCs w:val="22"/>
              </w:rPr>
              <w:t xml:space="preserve">The CEO gave updates on SR02 and SR03 stated he has added more narrative and additional detail.  </w:t>
            </w:r>
          </w:p>
          <w:p w14:paraId="23C2801E" w14:textId="3F8BC19B" w:rsidR="003A6917" w:rsidRPr="003A6917" w:rsidRDefault="003A6917" w:rsidP="0050340E">
            <w:pPr>
              <w:rPr>
                <w:rFonts w:ascii="Arial" w:hAnsi="Arial" w:cs="Arial"/>
                <w:sz w:val="22"/>
                <w:szCs w:val="22"/>
              </w:rPr>
            </w:pPr>
            <w:r w:rsidRPr="003A6917">
              <w:rPr>
                <w:rFonts w:ascii="Arial" w:hAnsi="Arial" w:cs="Arial"/>
                <w:sz w:val="22"/>
                <w:szCs w:val="22"/>
              </w:rPr>
              <w:t>The Chair queried actions on VAT.  The Head of Finance stated she will arrange a meeting with the relevant organisation in the new year.  The business case has been approved and profiled in</w:t>
            </w:r>
            <w:r w:rsidR="00F85D69">
              <w:rPr>
                <w:rFonts w:ascii="Arial" w:hAnsi="Arial" w:cs="Arial"/>
                <w:sz w:val="22"/>
                <w:szCs w:val="22"/>
              </w:rPr>
              <w:t>,</w:t>
            </w:r>
            <w:r w:rsidRPr="003A6917">
              <w:rPr>
                <w:rFonts w:ascii="Arial" w:hAnsi="Arial" w:cs="Arial"/>
                <w:sz w:val="22"/>
                <w:szCs w:val="22"/>
              </w:rPr>
              <w:t xml:space="preserve"> and it should be closed out by March. </w:t>
            </w:r>
          </w:p>
          <w:p w14:paraId="353CA2BC" w14:textId="77777777" w:rsidR="003A6917" w:rsidRDefault="003A6917" w:rsidP="0050340E">
            <w:pPr>
              <w:rPr>
                <w:rFonts w:ascii="Arial" w:hAnsi="Arial" w:cs="Arial"/>
                <w:sz w:val="22"/>
                <w:szCs w:val="22"/>
              </w:rPr>
            </w:pPr>
            <w:r w:rsidRPr="003A6917">
              <w:rPr>
                <w:rFonts w:ascii="Arial" w:hAnsi="Arial" w:cs="Arial"/>
                <w:sz w:val="22"/>
                <w:szCs w:val="22"/>
              </w:rPr>
              <w:t>The Chair emphasised the importance of maintaining an audit trail in all communications with HMRC</w:t>
            </w:r>
            <w:r>
              <w:rPr>
                <w:rFonts w:ascii="Arial" w:hAnsi="Arial" w:cs="Arial"/>
                <w:sz w:val="22"/>
                <w:szCs w:val="22"/>
              </w:rPr>
              <w:t>.</w:t>
            </w:r>
          </w:p>
          <w:p w14:paraId="3CC83B75" w14:textId="6C3C2C94" w:rsidR="003A6917" w:rsidRPr="003A6917" w:rsidRDefault="003A6917" w:rsidP="0050340E">
            <w:pPr>
              <w:rPr>
                <w:rFonts w:ascii="Arial" w:hAnsi="Arial" w:cs="Arial"/>
                <w:sz w:val="22"/>
                <w:szCs w:val="22"/>
              </w:rPr>
            </w:pPr>
            <w:r w:rsidRPr="003A6917">
              <w:rPr>
                <w:rFonts w:ascii="Arial" w:hAnsi="Arial" w:cs="Arial"/>
                <w:sz w:val="22"/>
                <w:szCs w:val="22"/>
              </w:rPr>
              <w:t xml:space="preserve">The meeting accepted the register. </w:t>
            </w:r>
          </w:p>
        </w:tc>
      </w:tr>
      <w:tr w:rsidR="00CD1719" w:rsidRPr="00747A53" w14:paraId="78C57FA0" w14:textId="77777777" w:rsidTr="00747A53">
        <w:tc>
          <w:tcPr>
            <w:tcW w:w="817" w:type="dxa"/>
          </w:tcPr>
          <w:p w14:paraId="0E0002A3" w14:textId="7FD694FA" w:rsidR="00CD1719" w:rsidRPr="00747A53" w:rsidRDefault="0050340E">
            <w:pPr>
              <w:rPr>
                <w:rFonts w:ascii="Arial" w:hAnsi="Arial" w:cs="Arial"/>
                <w:sz w:val="22"/>
                <w:szCs w:val="22"/>
              </w:rPr>
            </w:pPr>
            <w:r w:rsidRPr="00747A53">
              <w:rPr>
                <w:rFonts w:ascii="Arial" w:hAnsi="Arial" w:cs="Arial"/>
                <w:sz w:val="22"/>
                <w:szCs w:val="22"/>
              </w:rPr>
              <w:t xml:space="preserve">10. </w:t>
            </w:r>
          </w:p>
        </w:tc>
        <w:tc>
          <w:tcPr>
            <w:tcW w:w="8930" w:type="dxa"/>
          </w:tcPr>
          <w:p w14:paraId="2B7BE904" w14:textId="77777777" w:rsidR="00681EFE" w:rsidRPr="00747A53" w:rsidRDefault="0050340E" w:rsidP="0050340E">
            <w:pPr>
              <w:rPr>
                <w:rFonts w:ascii="Arial" w:hAnsi="Arial" w:cs="Arial"/>
                <w:b/>
                <w:bCs/>
                <w:sz w:val="22"/>
                <w:szCs w:val="22"/>
              </w:rPr>
            </w:pPr>
            <w:r w:rsidRPr="00747A53">
              <w:rPr>
                <w:rFonts w:ascii="Arial" w:hAnsi="Arial" w:cs="Arial"/>
                <w:b/>
                <w:bCs/>
                <w:sz w:val="22"/>
                <w:szCs w:val="22"/>
              </w:rPr>
              <w:t>Matters to Note</w:t>
            </w:r>
          </w:p>
          <w:p w14:paraId="3171E0B0" w14:textId="7C027BA3" w:rsidR="00B10524" w:rsidRPr="003A6917" w:rsidRDefault="003A6917" w:rsidP="0050340E">
            <w:pPr>
              <w:rPr>
                <w:rFonts w:ascii="Arial" w:hAnsi="Arial" w:cs="Arial"/>
                <w:sz w:val="22"/>
                <w:szCs w:val="22"/>
              </w:rPr>
            </w:pPr>
            <w:r w:rsidRPr="003A6917">
              <w:rPr>
                <w:rFonts w:ascii="Arial" w:hAnsi="Arial" w:cs="Arial"/>
                <w:sz w:val="22"/>
                <w:szCs w:val="22"/>
              </w:rPr>
              <w:t xml:space="preserve">There were no matters to note. </w:t>
            </w:r>
          </w:p>
        </w:tc>
      </w:tr>
      <w:tr w:rsidR="00B10524" w:rsidRPr="00747A53" w14:paraId="255E9018" w14:textId="77777777" w:rsidTr="00747A53">
        <w:tc>
          <w:tcPr>
            <w:tcW w:w="817" w:type="dxa"/>
          </w:tcPr>
          <w:p w14:paraId="262B3D98" w14:textId="45D2F326" w:rsidR="00B10524" w:rsidRPr="00747A53" w:rsidRDefault="00B10524">
            <w:pPr>
              <w:rPr>
                <w:rFonts w:ascii="Arial" w:hAnsi="Arial" w:cs="Arial"/>
                <w:sz w:val="22"/>
                <w:szCs w:val="22"/>
              </w:rPr>
            </w:pPr>
            <w:r w:rsidRPr="00747A53">
              <w:rPr>
                <w:rFonts w:ascii="Arial" w:hAnsi="Arial" w:cs="Arial"/>
                <w:sz w:val="22"/>
                <w:szCs w:val="22"/>
              </w:rPr>
              <w:t>1</w:t>
            </w:r>
            <w:r w:rsidR="00F85D69">
              <w:rPr>
                <w:rFonts w:ascii="Arial" w:hAnsi="Arial" w:cs="Arial"/>
                <w:sz w:val="22"/>
                <w:szCs w:val="22"/>
              </w:rPr>
              <w:t>1</w:t>
            </w:r>
            <w:r w:rsidRPr="00747A53">
              <w:rPr>
                <w:rFonts w:ascii="Arial" w:hAnsi="Arial" w:cs="Arial"/>
                <w:sz w:val="22"/>
                <w:szCs w:val="22"/>
              </w:rPr>
              <w:t>.</w:t>
            </w:r>
            <w:r w:rsidR="00F85D69">
              <w:rPr>
                <w:rFonts w:ascii="Arial" w:hAnsi="Arial" w:cs="Arial"/>
                <w:sz w:val="22"/>
                <w:szCs w:val="22"/>
              </w:rPr>
              <w:t>0</w:t>
            </w:r>
          </w:p>
        </w:tc>
        <w:tc>
          <w:tcPr>
            <w:tcW w:w="8930" w:type="dxa"/>
          </w:tcPr>
          <w:p w14:paraId="63E6B946" w14:textId="43C831BC" w:rsidR="00B10524" w:rsidRPr="00747A53" w:rsidRDefault="00B10524" w:rsidP="0050340E">
            <w:pPr>
              <w:rPr>
                <w:rFonts w:ascii="Arial" w:hAnsi="Arial" w:cs="Arial"/>
                <w:b/>
                <w:bCs/>
                <w:sz w:val="22"/>
                <w:szCs w:val="22"/>
              </w:rPr>
            </w:pPr>
            <w:r w:rsidRPr="00747A53">
              <w:rPr>
                <w:rFonts w:ascii="Arial" w:hAnsi="Arial" w:cs="Arial"/>
                <w:b/>
                <w:bCs/>
                <w:sz w:val="22"/>
                <w:szCs w:val="22"/>
              </w:rPr>
              <w:t>Any Other Business</w:t>
            </w:r>
          </w:p>
        </w:tc>
      </w:tr>
      <w:tr w:rsidR="00B10524" w:rsidRPr="00747A53" w14:paraId="2C1C8ECB" w14:textId="77777777" w:rsidTr="00747A53">
        <w:tc>
          <w:tcPr>
            <w:tcW w:w="817" w:type="dxa"/>
          </w:tcPr>
          <w:p w14:paraId="3ED678E4" w14:textId="48C6D4E4" w:rsidR="00B10524" w:rsidRPr="00747A53" w:rsidRDefault="00B10524">
            <w:pPr>
              <w:rPr>
                <w:rFonts w:ascii="Arial" w:hAnsi="Arial" w:cs="Arial"/>
                <w:sz w:val="22"/>
                <w:szCs w:val="22"/>
              </w:rPr>
            </w:pPr>
          </w:p>
        </w:tc>
        <w:tc>
          <w:tcPr>
            <w:tcW w:w="8930" w:type="dxa"/>
          </w:tcPr>
          <w:p w14:paraId="75E83AAF" w14:textId="77777777" w:rsidR="00B10524" w:rsidRPr="00747A53" w:rsidRDefault="00B10524" w:rsidP="00A20598">
            <w:pPr>
              <w:rPr>
                <w:rFonts w:ascii="Arial" w:hAnsi="Arial" w:cs="Arial"/>
                <w:b/>
                <w:bCs/>
                <w:sz w:val="22"/>
                <w:szCs w:val="22"/>
              </w:rPr>
            </w:pPr>
            <w:r w:rsidRPr="00747A53">
              <w:rPr>
                <w:rFonts w:ascii="Arial" w:hAnsi="Arial" w:cs="Arial"/>
                <w:b/>
                <w:bCs/>
                <w:sz w:val="22"/>
                <w:szCs w:val="22"/>
              </w:rPr>
              <w:t>Confirmation Statement Filing Update</w:t>
            </w:r>
          </w:p>
          <w:p w14:paraId="44E8A55C" w14:textId="16B42DA6" w:rsidR="00B10524" w:rsidRPr="003A6917" w:rsidRDefault="00F94AB3" w:rsidP="003A6917">
            <w:pPr>
              <w:rPr>
                <w:rFonts w:ascii="Arial" w:hAnsi="Arial" w:cs="Arial"/>
                <w:sz w:val="22"/>
                <w:szCs w:val="22"/>
              </w:rPr>
            </w:pPr>
            <w:r w:rsidRPr="00747A53">
              <w:rPr>
                <w:rFonts w:ascii="Arial" w:hAnsi="Arial" w:cs="Arial"/>
                <w:sz w:val="22"/>
                <w:szCs w:val="22"/>
              </w:rPr>
              <w:t>R Smyth gave update</w:t>
            </w:r>
            <w:r w:rsidR="00BF0D22" w:rsidRPr="00747A53">
              <w:rPr>
                <w:rFonts w:ascii="Arial" w:hAnsi="Arial" w:cs="Arial"/>
                <w:sz w:val="22"/>
                <w:szCs w:val="22"/>
              </w:rPr>
              <w:t xml:space="preserve"> on the annual filing requirement with Companies House and the progress of identity verification. </w:t>
            </w:r>
          </w:p>
        </w:tc>
      </w:tr>
      <w:tr w:rsidR="003A6917" w:rsidRPr="00747A53" w14:paraId="24E91818" w14:textId="77777777" w:rsidTr="00747A53">
        <w:tc>
          <w:tcPr>
            <w:tcW w:w="817" w:type="dxa"/>
          </w:tcPr>
          <w:p w14:paraId="3721F14A" w14:textId="6F5FE779" w:rsidR="003A6917" w:rsidRPr="00747A53" w:rsidRDefault="00F85D69">
            <w:pPr>
              <w:rPr>
                <w:rFonts w:ascii="Arial" w:hAnsi="Arial" w:cs="Arial"/>
                <w:sz w:val="22"/>
                <w:szCs w:val="22"/>
              </w:rPr>
            </w:pPr>
            <w:r>
              <w:rPr>
                <w:rFonts w:ascii="Arial" w:hAnsi="Arial" w:cs="Arial"/>
                <w:sz w:val="22"/>
                <w:szCs w:val="22"/>
              </w:rPr>
              <w:t>11.1</w:t>
            </w:r>
          </w:p>
        </w:tc>
        <w:tc>
          <w:tcPr>
            <w:tcW w:w="8930" w:type="dxa"/>
          </w:tcPr>
          <w:p w14:paraId="2C3268BE" w14:textId="73755869" w:rsidR="003A6917" w:rsidRPr="003A6917" w:rsidRDefault="003A6917" w:rsidP="003A6917">
            <w:pPr>
              <w:rPr>
                <w:rFonts w:ascii="Arial" w:hAnsi="Arial" w:cs="Arial"/>
                <w:sz w:val="22"/>
                <w:szCs w:val="22"/>
              </w:rPr>
            </w:pPr>
            <w:r>
              <w:rPr>
                <w:rFonts w:ascii="Arial" w:hAnsi="Arial" w:cs="Arial"/>
                <w:sz w:val="22"/>
                <w:szCs w:val="22"/>
              </w:rPr>
              <w:t>The meeting discussed various responses due in relation to the Commercial Review and strategic plan</w:t>
            </w:r>
            <w:r w:rsidR="00AC03C8">
              <w:rPr>
                <w:rFonts w:ascii="Arial" w:hAnsi="Arial" w:cs="Arial"/>
                <w:sz w:val="22"/>
                <w:szCs w:val="22"/>
              </w:rPr>
              <w:t xml:space="preserve">, together with </w:t>
            </w:r>
            <w:r w:rsidR="00F85D69">
              <w:rPr>
                <w:rFonts w:ascii="Arial" w:hAnsi="Arial" w:cs="Arial"/>
                <w:sz w:val="22"/>
                <w:szCs w:val="22"/>
              </w:rPr>
              <w:t xml:space="preserve">the </w:t>
            </w:r>
            <w:r w:rsidR="00AC03C8">
              <w:rPr>
                <w:rFonts w:ascii="Arial" w:hAnsi="Arial" w:cs="Arial"/>
                <w:sz w:val="22"/>
                <w:szCs w:val="22"/>
              </w:rPr>
              <w:t xml:space="preserve">response on the Disability Work Strategy.  It was agreed the Board will meet to discuss the </w:t>
            </w:r>
            <w:r w:rsidR="004021E3">
              <w:rPr>
                <w:rFonts w:ascii="Arial" w:hAnsi="Arial" w:cs="Arial"/>
                <w:sz w:val="22"/>
                <w:szCs w:val="22"/>
              </w:rPr>
              <w:t xml:space="preserve">  Corporate Plan 21</w:t>
            </w:r>
            <w:r w:rsidR="004021E3" w:rsidRPr="008D22E3">
              <w:rPr>
                <w:rFonts w:ascii="Arial" w:hAnsi="Arial" w:cs="Arial"/>
                <w:sz w:val="22"/>
                <w:szCs w:val="22"/>
                <w:vertAlign w:val="superscript"/>
              </w:rPr>
              <w:t>st</w:t>
            </w:r>
            <w:r w:rsidR="004021E3">
              <w:rPr>
                <w:rFonts w:ascii="Arial" w:hAnsi="Arial" w:cs="Arial"/>
                <w:sz w:val="22"/>
                <w:szCs w:val="22"/>
              </w:rPr>
              <w:t xml:space="preserve"> Jan at 12.15 for lunch with a 12.30 </w:t>
            </w:r>
            <w:r w:rsidR="0006145E">
              <w:rPr>
                <w:rFonts w:ascii="Arial" w:hAnsi="Arial" w:cs="Arial"/>
                <w:sz w:val="22"/>
                <w:szCs w:val="22"/>
              </w:rPr>
              <w:t>workshop.</w:t>
            </w:r>
            <w:r w:rsidR="00AC03C8">
              <w:rPr>
                <w:rFonts w:ascii="Arial" w:hAnsi="Arial" w:cs="Arial"/>
                <w:sz w:val="22"/>
                <w:szCs w:val="22"/>
              </w:rPr>
              <w:t xml:space="preserve"> </w:t>
            </w:r>
            <w:r>
              <w:rPr>
                <w:rFonts w:ascii="Arial" w:hAnsi="Arial" w:cs="Arial"/>
                <w:sz w:val="22"/>
                <w:szCs w:val="22"/>
              </w:rPr>
              <w:t xml:space="preserve"> </w:t>
            </w:r>
          </w:p>
        </w:tc>
      </w:tr>
      <w:tr w:rsidR="00B10524" w:rsidRPr="00747A53" w14:paraId="6507D7AE" w14:textId="77777777" w:rsidTr="00747A53">
        <w:tc>
          <w:tcPr>
            <w:tcW w:w="817" w:type="dxa"/>
          </w:tcPr>
          <w:p w14:paraId="0582A3BB" w14:textId="18602840" w:rsidR="00B10524" w:rsidRPr="00747A53" w:rsidRDefault="00B10524">
            <w:pPr>
              <w:rPr>
                <w:rFonts w:ascii="Arial" w:hAnsi="Arial" w:cs="Arial"/>
                <w:sz w:val="22"/>
                <w:szCs w:val="22"/>
              </w:rPr>
            </w:pPr>
            <w:r w:rsidRPr="00747A53">
              <w:rPr>
                <w:rFonts w:ascii="Arial" w:hAnsi="Arial" w:cs="Arial"/>
                <w:sz w:val="22"/>
                <w:szCs w:val="22"/>
              </w:rPr>
              <w:t>11.3</w:t>
            </w:r>
          </w:p>
        </w:tc>
        <w:tc>
          <w:tcPr>
            <w:tcW w:w="8930" w:type="dxa"/>
          </w:tcPr>
          <w:p w14:paraId="7FCFE16C" w14:textId="3DDE1D81" w:rsidR="00B10524" w:rsidRPr="00747A53" w:rsidRDefault="00B10524" w:rsidP="00A20598">
            <w:pPr>
              <w:rPr>
                <w:rFonts w:ascii="Arial" w:hAnsi="Arial" w:cs="Arial"/>
                <w:sz w:val="22"/>
                <w:szCs w:val="22"/>
              </w:rPr>
            </w:pPr>
            <w:r w:rsidRPr="00747A53">
              <w:rPr>
                <w:rFonts w:ascii="Arial" w:hAnsi="Arial" w:cs="Arial"/>
                <w:b/>
                <w:bCs/>
                <w:sz w:val="22"/>
                <w:szCs w:val="22"/>
              </w:rPr>
              <w:t>Date of Next Meeting –</w:t>
            </w:r>
            <w:r w:rsidRPr="00747A53">
              <w:rPr>
                <w:rFonts w:ascii="Arial" w:hAnsi="Arial" w:cs="Arial"/>
                <w:sz w:val="22"/>
                <w:szCs w:val="22"/>
              </w:rPr>
              <w:t xml:space="preserve"> 28</w:t>
            </w:r>
            <w:r w:rsidRPr="00747A53">
              <w:rPr>
                <w:rFonts w:ascii="Arial" w:hAnsi="Arial" w:cs="Arial"/>
                <w:sz w:val="22"/>
                <w:szCs w:val="22"/>
                <w:vertAlign w:val="superscript"/>
              </w:rPr>
              <w:t>th</w:t>
            </w:r>
            <w:r w:rsidRPr="00747A53">
              <w:rPr>
                <w:rFonts w:ascii="Arial" w:hAnsi="Arial" w:cs="Arial"/>
                <w:sz w:val="22"/>
                <w:szCs w:val="22"/>
              </w:rPr>
              <w:t xml:space="preserve"> January 2026 at 10 am.  </w:t>
            </w:r>
          </w:p>
        </w:tc>
      </w:tr>
    </w:tbl>
    <w:p w14:paraId="6578DDF0" w14:textId="77777777" w:rsidR="0080558F" w:rsidRDefault="0080558F" w:rsidP="7B95DC54">
      <w:pPr>
        <w:rPr>
          <w:rFonts w:ascii="Arial" w:hAnsi="Arial" w:cs="Arial"/>
          <w:sz w:val="22"/>
          <w:szCs w:val="22"/>
        </w:rPr>
      </w:pPr>
    </w:p>
    <w:p w14:paraId="043EE685" w14:textId="77777777" w:rsidR="0080558F" w:rsidRDefault="0080558F" w:rsidP="0080558F">
      <w:pPr>
        <w:pStyle w:val="paragraph"/>
        <w:spacing w:before="0" w:beforeAutospacing="0" w:after="0" w:afterAutospacing="0"/>
        <w:jc w:val="both"/>
        <w:textAlignment w:val="baseline"/>
        <w:rPr>
          <w:rStyle w:val="normaltextrun"/>
          <w:rFonts w:ascii="Aptos" w:eastAsiaTheme="majorEastAsia" w:hAnsi="Aptos" w:cs="Segoe UI"/>
          <w:color w:val="000000"/>
        </w:rPr>
      </w:pPr>
      <w:r>
        <w:rPr>
          <w:noProof/>
        </w:rPr>
        <w:drawing>
          <wp:inline distT="0" distB="0" distL="0" distR="0" wp14:anchorId="2A2101B8" wp14:editId="4F4BB6A6">
            <wp:extent cx="3068642" cy="472440"/>
            <wp:effectExtent l="0" t="0" r="0" b="381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0087" cy="483440"/>
                    </a:xfrm>
                    <a:prstGeom prst="rect">
                      <a:avLst/>
                    </a:prstGeom>
                    <a:noFill/>
                    <a:ln>
                      <a:noFill/>
                    </a:ln>
                  </pic:spPr>
                </pic:pic>
              </a:graphicData>
            </a:graphic>
          </wp:inline>
        </w:drawing>
      </w:r>
    </w:p>
    <w:p w14:paraId="7C1E23A7" w14:textId="77777777" w:rsidR="0080558F" w:rsidRDefault="0080558F" w:rsidP="0080558F">
      <w:pPr>
        <w:pStyle w:val="paragraph"/>
        <w:spacing w:before="0" w:beforeAutospacing="0" w:after="0" w:afterAutospacing="0"/>
        <w:jc w:val="both"/>
        <w:textAlignment w:val="baseline"/>
        <w:rPr>
          <w:rStyle w:val="normaltextrun"/>
          <w:rFonts w:ascii="Aptos" w:eastAsiaTheme="majorEastAsia" w:hAnsi="Aptos" w:cs="Segoe UI"/>
          <w:color w:val="000000"/>
        </w:rPr>
      </w:pPr>
    </w:p>
    <w:p w14:paraId="2B4AA55F" w14:textId="77777777" w:rsidR="0080558F" w:rsidRDefault="0080558F" w:rsidP="0080558F">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Signed as approved.</w:t>
      </w:r>
      <w:r>
        <w:rPr>
          <w:rStyle w:val="eop"/>
          <w:rFonts w:ascii="Aptos" w:eastAsiaTheme="majorEastAsia" w:hAnsi="Aptos" w:cs="Segoe UI"/>
          <w:color w:val="000000"/>
        </w:rPr>
        <w:t> </w:t>
      </w:r>
    </w:p>
    <w:p w14:paraId="69B6EFF9" w14:textId="77777777" w:rsidR="0080558F" w:rsidRDefault="0080558F" w:rsidP="0080558F">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William Leathem, Chair</w:t>
      </w:r>
      <w:r>
        <w:rPr>
          <w:rStyle w:val="eop"/>
          <w:rFonts w:ascii="Aptos" w:eastAsiaTheme="majorEastAsia" w:hAnsi="Aptos" w:cs="Segoe UI"/>
          <w:color w:val="000000"/>
        </w:rPr>
        <w:t> </w:t>
      </w:r>
    </w:p>
    <w:p w14:paraId="4880FD77" w14:textId="77777777" w:rsidR="008B0F1E" w:rsidRDefault="008B0F1E" w:rsidP="0080558F">
      <w:pPr>
        <w:rPr>
          <w:rFonts w:ascii="Arial" w:hAnsi="Arial" w:cs="Arial"/>
          <w:sz w:val="22"/>
          <w:szCs w:val="22"/>
        </w:rPr>
      </w:pPr>
    </w:p>
    <w:sectPr w:rsidR="008B0F1E" w:rsidSect="00B67D75">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F40C" w14:textId="77777777" w:rsidR="004B57D8" w:rsidRDefault="004B57D8" w:rsidP="000B432C">
      <w:pPr>
        <w:spacing w:after="0" w:line="240" w:lineRule="auto"/>
      </w:pPr>
      <w:r>
        <w:separator/>
      </w:r>
    </w:p>
  </w:endnote>
  <w:endnote w:type="continuationSeparator" w:id="0">
    <w:p w14:paraId="108433D2" w14:textId="77777777" w:rsidR="004B57D8" w:rsidRDefault="004B57D8"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22283"/>
      <w:docPartObj>
        <w:docPartGallery w:val="Page Numbers (Bottom of Page)"/>
        <w:docPartUnique/>
      </w:docPartObj>
    </w:sdtPr>
    <w:sdtEndPr>
      <w:rPr>
        <w:noProof/>
      </w:rPr>
    </w:sdtEndPr>
    <w:sdtContent>
      <w:p w14:paraId="43C8D059" w14:textId="08AB1270" w:rsidR="00845076" w:rsidRDefault="008450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0D3E" w14:textId="77777777" w:rsidR="00845076" w:rsidRDefault="0084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0CB0" w14:textId="77777777" w:rsidR="004B57D8" w:rsidRDefault="004B57D8" w:rsidP="000B432C">
      <w:pPr>
        <w:spacing w:after="0" w:line="240" w:lineRule="auto"/>
      </w:pPr>
      <w:r>
        <w:separator/>
      </w:r>
    </w:p>
  </w:footnote>
  <w:footnote w:type="continuationSeparator" w:id="0">
    <w:p w14:paraId="140D7E72" w14:textId="77777777" w:rsidR="004B57D8" w:rsidRDefault="004B57D8"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05095F14" w:rsidR="000B432C" w:rsidRDefault="000B432C">
    <w:pPr>
      <w:pStyle w:val="Header"/>
    </w:pPr>
    <w:r>
      <w:rPr>
        <w:noProof/>
      </w:rPr>
      <w:drawing>
        <wp:anchor distT="0" distB="0" distL="114300" distR="114300" simplePos="0" relativeHeight="251657216"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69839384" name="Picture 169839384"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07857"/>
    <w:rsid w:val="00035763"/>
    <w:rsid w:val="0006145E"/>
    <w:rsid w:val="00063D60"/>
    <w:rsid w:val="00083CFE"/>
    <w:rsid w:val="000B432C"/>
    <w:rsid w:val="000B5F36"/>
    <w:rsid w:val="000B68C9"/>
    <w:rsid w:val="000C0D08"/>
    <w:rsid w:val="000D6D36"/>
    <w:rsid w:val="000F3B1C"/>
    <w:rsid w:val="00107832"/>
    <w:rsid w:val="00113A18"/>
    <w:rsid w:val="00116C12"/>
    <w:rsid w:val="00120061"/>
    <w:rsid w:val="0013367C"/>
    <w:rsid w:val="00134D15"/>
    <w:rsid w:val="00143E9B"/>
    <w:rsid w:val="00144845"/>
    <w:rsid w:val="00146669"/>
    <w:rsid w:val="00154EC9"/>
    <w:rsid w:val="0017214D"/>
    <w:rsid w:val="00183E21"/>
    <w:rsid w:val="00185F4D"/>
    <w:rsid w:val="00186493"/>
    <w:rsid w:val="0019121B"/>
    <w:rsid w:val="001A4DE6"/>
    <w:rsid w:val="001B0BF9"/>
    <w:rsid w:val="001B2086"/>
    <w:rsid w:val="001C20E0"/>
    <w:rsid w:val="001D4124"/>
    <w:rsid w:val="001E3061"/>
    <w:rsid w:val="001F22A6"/>
    <w:rsid w:val="002009F6"/>
    <w:rsid w:val="002275AC"/>
    <w:rsid w:val="00233C3E"/>
    <w:rsid w:val="00255093"/>
    <w:rsid w:val="0026079C"/>
    <w:rsid w:val="00271B78"/>
    <w:rsid w:val="00292834"/>
    <w:rsid w:val="002A06C8"/>
    <w:rsid w:val="002B15AA"/>
    <w:rsid w:val="002B2A29"/>
    <w:rsid w:val="002C7F8B"/>
    <w:rsid w:val="002D1EC8"/>
    <w:rsid w:val="002F0B9B"/>
    <w:rsid w:val="00302B22"/>
    <w:rsid w:val="00321ADE"/>
    <w:rsid w:val="00326B67"/>
    <w:rsid w:val="003370AE"/>
    <w:rsid w:val="0033742A"/>
    <w:rsid w:val="00340092"/>
    <w:rsid w:val="0034012C"/>
    <w:rsid w:val="00357583"/>
    <w:rsid w:val="00366EAF"/>
    <w:rsid w:val="003705DE"/>
    <w:rsid w:val="00370FA5"/>
    <w:rsid w:val="00391C19"/>
    <w:rsid w:val="0039677D"/>
    <w:rsid w:val="003A1B40"/>
    <w:rsid w:val="003A6917"/>
    <w:rsid w:val="003B1495"/>
    <w:rsid w:val="003C027E"/>
    <w:rsid w:val="003C0D65"/>
    <w:rsid w:val="003E686A"/>
    <w:rsid w:val="004021E3"/>
    <w:rsid w:val="00432150"/>
    <w:rsid w:val="00471D1B"/>
    <w:rsid w:val="00482E2D"/>
    <w:rsid w:val="00490A08"/>
    <w:rsid w:val="004A2C1E"/>
    <w:rsid w:val="004B0D05"/>
    <w:rsid w:val="004B57D8"/>
    <w:rsid w:val="004C42EE"/>
    <w:rsid w:val="004D404B"/>
    <w:rsid w:val="004E119F"/>
    <w:rsid w:val="004E3C78"/>
    <w:rsid w:val="004E4D2D"/>
    <w:rsid w:val="0050340E"/>
    <w:rsid w:val="00541C7E"/>
    <w:rsid w:val="00567FDF"/>
    <w:rsid w:val="00572C94"/>
    <w:rsid w:val="005A1E66"/>
    <w:rsid w:val="005B429D"/>
    <w:rsid w:val="005D26E0"/>
    <w:rsid w:val="005E6D4A"/>
    <w:rsid w:val="006040AE"/>
    <w:rsid w:val="00607D70"/>
    <w:rsid w:val="006123BB"/>
    <w:rsid w:val="0062572C"/>
    <w:rsid w:val="00625CA6"/>
    <w:rsid w:val="00633875"/>
    <w:rsid w:val="00641AB2"/>
    <w:rsid w:val="006462BA"/>
    <w:rsid w:val="006540B2"/>
    <w:rsid w:val="00654A1F"/>
    <w:rsid w:val="00657B8B"/>
    <w:rsid w:val="00681EFE"/>
    <w:rsid w:val="00683401"/>
    <w:rsid w:val="00683CAF"/>
    <w:rsid w:val="00685BC2"/>
    <w:rsid w:val="00685C9C"/>
    <w:rsid w:val="006A754F"/>
    <w:rsid w:val="006B7C0D"/>
    <w:rsid w:val="006C01EC"/>
    <w:rsid w:val="006C1DE8"/>
    <w:rsid w:val="006E6D6D"/>
    <w:rsid w:val="007308C3"/>
    <w:rsid w:val="007454D0"/>
    <w:rsid w:val="007457E7"/>
    <w:rsid w:val="00747A53"/>
    <w:rsid w:val="00766D75"/>
    <w:rsid w:val="00770097"/>
    <w:rsid w:val="0078350B"/>
    <w:rsid w:val="007861FB"/>
    <w:rsid w:val="0079427E"/>
    <w:rsid w:val="007A20E4"/>
    <w:rsid w:val="007A4CAC"/>
    <w:rsid w:val="007B08CC"/>
    <w:rsid w:val="007C4FD2"/>
    <w:rsid w:val="007C5884"/>
    <w:rsid w:val="007D4370"/>
    <w:rsid w:val="007D720E"/>
    <w:rsid w:val="007D731A"/>
    <w:rsid w:val="007E0A63"/>
    <w:rsid w:val="0080558F"/>
    <w:rsid w:val="00810114"/>
    <w:rsid w:val="00845076"/>
    <w:rsid w:val="00863683"/>
    <w:rsid w:val="00880615"/>
    <w:rsid w:val="008955A8"/>
    <w:rsid w:val="008A23AF"/>
    <w:rsid w:val="008A3333"/>
    <w:rsid w:val="008B0F1E"/>
    <w:rsid w:val="008B51DD"/>
    <w:rsid w:val="008B70DE"/>
    <w:rsid w:val="008C03C3"/>
    <w:rsid w:val="008C0501"/>
    <w:rsid w:val="008D22E3"/>
    <w:rsid w:val="0092006B"/>
    <w:rsid w:val="009312EB"/>
    <w:rsid w:val="009357B1"/>
    <w:rsid w:val="009417C3"/>
    <w:rsid w:val="00975316"/>
    <w:rsid w:val="009939B6"/>
    <w:rsid w:val="009C14A2"/>
    <w:rsid w:val="009C75D9"/>
    <w:rsid w:val="009D613D"/>
    <w:rsid w:val="009F2369"/>
    <w:rsid w:val="00A02878"/>
    <w:rsid w:val="00A1417E"/>
    <w:rsid w:val="00A156F3"/>
    <w:rsid w:val="00A20598"/>
    <w:rsid w:val="00A309D1"/>
    <w:rsid w:val="00A37581"/>
    <w:rsid w:val="00A519EC"/>
    <w:rsid w:val="00A62DAF"/>
    <w:rsid w:val="00A90396"/>
    <w:rsid w:val="00A95EC9"/>
    <w:rsid w:val="00AB4BA6"/>
    <w:rsid w:val="00AC03C8"/>
    <w:rsid w:val="00AC1E50"/>
    <w:rsid w:val="00AD1037"/>
    <w:rsid w:val="00AE6801"/>
    <w:rsid w:val="00AE75AE"/>
    <w:rsid w:val="00AF11AF"/>
    <w:rsid w:val="00AF3E87"/>
    <w:rsid w:val="00B03954"/>
    <w:rsid w:val="00B10524"/>
    <w:rsid w:val="00B2221F"/>
    <w:rsid w:val="00B233C9"/>
    <w:rsid w:val="00B25B93"/>
    <w:rsid w:val="00B439F5"/>
    <w:rsid w:val="00B57CA7"/>
    <w:rsid w:val="00B66249"/>
    <w:rsid w:val="00B67D75"/>
    <w:rsid w:val="00B67DB5"/>
    <w:rsid w:val="00BB53D2"/>
    <w:rsid w:val="00BC62D5"/>
    <w:rsid w:val="00BD6FA1"/>
    <w:rsid w:val="00BF0D22"/>
    <w:rsid w:val="00C23D8A"/>
    <w:rsid w:val="00C24ACE"/>
    <w:rsid w:val="00C37342"/>
    <w:rsid w:val="00C418CD"/>
    <w:rsid w:val="00C44708"/>
    <w:rsid w:val="00C65E7D"/>
    <w:rsid w:val="00C800C1"/>
    <w:rsid w:val="00C80E85"/>
    <w:rsid w:val="00C9513C"/>
    <w:rsid w:val="00CD1719"/>
    <w:rsid w:val="00CD7E23"/>
    <w:rsid w:val="00CE19F8"/>
    <w:rsid w:val="00CE6FB9"/>
    <w:rsid w:val="00D138AE"/>
    <w:rsid w:val="00D169E1"/>
    <w:rsid w:val="00D305B7"/>
    <w:rsid w:val="00D73416"/>
    <w:rsid w:val="00D85D8F"/>
    <w:rsid w:val="00D912AB"/>
    <w:rsid w:val="00D93A9C"/>
    <w:rsid w:val="00DA1B84"/>
    <w:rsid w:val="00DB5688"/>
    <w:rsid w:val="00DD571F"/>
    <w:rsid w:val="00DD5BE1"/>
    <w:rsid w:val="00DD5EFA"/>
    <w:rsid w:val="00DE091D"/>
    <w:rsid w:val="00DF63DF"/>
    <w:rsid w:val="00E12777"/>
    <w:rsid w:val="00E23EEE"/>
    <w:rsid w:val="00E26D50"/>
    <w:rsid w:val="00E27BA7"/>
    <w:rsid w:val="00E51256"/>
    <w:rsid w:val="00E536B8"/>
    <w:rsid w:val="00E651DB"/>
    <w:rsid w:val="00E718BA"/>
    <w:rsid w:val="00E90197"/>
    <w:rsid w:val="00EA06F2"/>
    <w:rsid w:val="00EA1A7D"/>
    <w:rsid w:val="00EA663E"/>
    <w:rsid w:val="00EA72DB"/>
    <w:rsid w:val="00EB1BC4"/>
    <w:rsid w:val="00EC4716"/>
    <w:rsid w:val="00ED445A"/>
    <w:rsid w:val="00EE2F94"/>
    <w:rsid w:val="00EE6952"/>
    <w:rsid w:val="00EF7B66"/>
    <w:rsid w:val="00F01A5F"/>
    <w:rsid w:val="00F210D9"/>
    <w:rsid w:val="00F25B6A"/>
    <w:rsid w:val="00F35857"/>
    <w:rsid w:val="00F43724"/>
    <w:rsid w:val="00F50157"/>
    <w:rsid w:val="00F57591"/>
    <w:rsid w:val="00F74B2F"/>
    <w:rsid w:val="00F751CA"/>
    <w:rsid w:val="00F77C93"/>
    <w:rsid w:val="00F77F6E"/>
    <w:rsid w:val="00F836BC"/>
    <w:rsid w:val="00F85D69"/>
    <w:rsid w:val="00F94AB3"/>
    <w:rsid w:val="00F96383"/>
    <w:rsid w:val="00F97766"/>
    <w:rsid w:val="00FD5442"/>
    <w:rsid w:val="00FF486A"/>
    <w:rsid w:val="00FF5B61"/>
    <w:rsid w:val="11427687"/>
    <w:rsid w:val="148B3BC5"/>
    <w:rsid w:val="1E71E417"/>
    <w:rsid w:val="37F288DE"/>
    <w:rsid w:val="38048AA5"/>
    <w:rsid w:val="3BD4EB89"/>
    <w:rsid w:val="425D6D62"/>
    <w:rsid w:val="45A14BFB"/>
    <w:rsid w:val="7B95DC54"/>
    <w:rsid w:val="7C35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535BF34B-2FAB-49A9-838D-A0A7C7D5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D93A9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D93A9C"/>
    <w:rPr>
      <w:rFonts w:ascii="Courier New" w:eastAsia="Times New Roman" w:hAnsi="Courier New" w:cs="Times New Roman"/>
      <w:kern w:val="0"/>
      <w:sz w:val="20"/>
      <w:szCs w:val="20"/>
      <w14:ligatures w14:val="none"/>
    </w:rPr>
  </w:style>
  <w:style w:type="paragraph" w:customStyle="1" w:styleId="Default">
    <w:name w:val="Default"/>
    <w:rsid w:val="00D93A9C"/>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F3B1C"/>
    <w:rPr>
      <w:sz w:val="16"/>
      <w:szCs w:val="16"/>
    </w:rPr>
  </w:style>
  <w:style w:type="paragraph" w:styleId="CommentText">
    <w:name w:val="annotation text"/>
    <w:basedOn w:val="Normal"/>
    <w:link w:val="CommentTextChar"/>
    <w:uiPriority w:val="99"/>
    <w:unhideWhenUsed/>
    <w:rsid w:val="000F3B1C"/>
    <w:pPr>
      <w:spacing w:line="240" w:lineRule="auto"/>
    </w:pPr>
    <w:rPr>
      <w:sz w:val="20"/>
      <w:szCs w:val="20"/>
    </w:rPr>
  </w:style>
  <w:style w:type="character" w:customStyle="1" w:styleId="CommentTextChar">
    <w:name w:val="Comment Text Char"/>
    <w:basedOn w:val="DefaultParagraphFont"/>
    <w:link w:val="CommentText"/>
    <w:uiPriority w:val="99"/>
    <w:rsid w:val="000F3B1C"/>
    <w:rPr>
      <w:sz w:val="20"/>
      <w:szCs w:val="20"/>
    </w:rPr>
  </w:style>
  <w:style w:type="paragraph" w:styleId="CommentSubject">
    <w:name w:val="annotation subject"/>
    <w:basedOn w:val="CommentText"/>
    <w:next w:val="CommentText"/>
    <w:link w:val="CommentSubjectChar"/>
    <w:uiPriority w:val="99"/>
    <w:semiHidden/>
    <w:unhideWhenUsed/>
    <w:rsid w:val="000F3B1C"/>
    <w:rPr>
      <w:b/>
      <w:bCs/>
    </w:rPr>
  </w:style>
  <w:style w:type="character" w:customStyle="1" w:styleId="CommentSubjectChar">
    <w:name w:val="Comment Subject Char"/>
    <w:basedOn w:val="CommentTextChar"/>
    <w:link w:val="CommentSubject"/>
    <w:uiPriority w:val="99"/>
    <w:semiHidden/>
    <w:rsid w:val="000F3B1C"/>
    <w:rPr>
      <w:b/>
      <w:bCs/>
      <w:sz w:val="20"/>
      <w:szCs w:val="20"/>
    </w:rPr>
  </w:style>
  <w:style w:type="paragraph" w:styleId="Revision">
    <w:name w:val="Revision"/>
    <w:hidden/>
    <w:uiPriority w:val="99"/>
    <w:semiHidden/>
    <w:rsid w:val="00C95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833c396f3cae4c60ff47e730e3d499a4">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906b87ca6ced4e7d4670478fbc7279b8"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D2F94-BB92-40CD-BA33-2D7A8744F35F}">
  <ds:schemaRefs>
    <ds:schemaRef ds:uri="http://schemas.microsoft.com/sharepoint/v3/contenttype/forms"/>
  </ds:schemaRefs>
</ds:datastoreItem>
</file>

<file path=customXml/itemProps2.xml><?xml version="1.0" encoding="utf-8"?>
<ds:datastoreItem xmlns:ds="http://schemas.openxmlformats.org/officeDocument/2006/customXml" ds:itemID="{C44C623F-AF19-4C4F-8CF8-040992CB9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E86A60-DD08-4D65-B27D-DB5F2B40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8993</Characters>
  <Application>Microsoft Office Word</Application>
  <DocSecurity>0</DocSecurity>
  <Lines>1284</Lines>
  <Paragraphs>550</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2025-12-02T12:55:00Z</cp:lastPrinted>
  <dcterms:created xsi:type="dcterms:W3CDTF">2026-01-29T11:26:00Z</dcterms:created>
  <dcterms:modified xsi:type="dcterms:W3CDTF">2026-01-29T11:26:00Z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y fmtid="{D5CDD505-2E9C-101B-9397-08002B2CF9AE}" pid="3" name="GrammarlyDocumentId">
    <vt:lpwstr>4616649e-8bda-4b3b-96e4-e196a0a86171</vt:lpwstr>
  </property>
</Properties>
</file>