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E0B7"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ULSTER SUPPORTED EMPLOYMENT LIMITED</w:t>
      </w:r>
      <w:r>
        <w:rPr>
          <w:rStyle w:val="eop"/>
          <w:rFonts w:ascii="Arial" w:eastAsiaTheme="majorEastAsia" w:hAnsi="Arial" w:cs="Arial"/>
          <w:sz w:val="22"/>
          <w:szCs w:val="22"/>
        </w:rPr>
        <w:t> </w:t>
      </w:r>
    </w:p>
    <w:p w14:paraId="260E9B3B"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1965FC9B"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2"/>
          <w:szCs w:val="22"/>
        </w:rPr>
        <w:t>(Company Limited by Guarantee and not having a Share Capital) </w:t>
      </w:r>
      <w:r>
        <w:rPr>
          <w:rStyle w:val="eop"/>
          <w:rFonts w:ascii="Arial" w:eastAsiaTheme="majorEastAsia" w:hAnsi="Arial" w:cs="Arial"/>
          <w:sz w:val="22"/>
          <w:szCs w:val="22"/>
        </w:rPr>
        <w:t> </w:t>
      </w:r>
    </w:p>
    <w:p w14:paraId="7898756F"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0BDE2D32"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2"/>
          <w:szCs w:val="22"/>
        </w:rPr>
        <w:t>Minutes of a Meeting of the Board of Directors </w:t>
      </w:r>
      <w:r>
        <w:rPr>
          <w:rStyle w:val="eop"/>
          <w:rFonts w:ascii="Arial" w:eastAsiaTheme="majorEastAsia" w:hAnsi="Arial" w:cs="Arial"/>
          <w:sz w:val="22"/>
          <w:szCs w:val="22"/>
        </w:rPr>
        <w:t> </w:t>
      </w:r>
    </w:p>
    <w:p w14:paraId="65789308" w14:textId="77777777"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5DAD78C4" w14:textId="5D4811DA" w:rsidR="009D5823" w:rsidRDefault="009D5823" w:rsidP="009D58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lang w:val="pt-PT"/>
        </w:rPr>
        <w:t>WEDNESDAY 24th April 2024 at 10.30am at Cambrai Street, Belfast</w:t>
      </w:r>
      <w:r>
        <w:rPr>
          <w:rStyle w:val="eop"/>
          <w:rFonts w:ascii="Arial" w:eastAsiaTheme="majorEastAsia" w:hAnsi="Arial" w:cs="Arial"/>
          <w:sz w:val="22"/>
          <w:szCs w:val="22"/>
        </w:rPr>
        <w:t> </w:t>
      </w:r>
    </w:p>
    <w:p w14:paraId="62FECF64" w14:textId="3622E48D" w:rsidR="009D5823" w:rsidRDefault="009D5823" w:rsidP="009D5823">
      <w:pPr>
        <w:pStyle w:val="paragraph"/>
        <w:spacing w:before="0" w:beforeAutospacing="0" w:after="0" w:afterAutospacing="0"/>
        <w:textAlignment w:val="baseline"/>
        <w:rPr>
          <w:rFonts w:ascii="Segoe UI" w:hAnsi="Segoe UI" w:cs="Segoe UI"/>
          <w:sz w:val="18"/>
          <w:szCs w:val="18"/>
        </w:rPr>
      </w:pPr>
    </w:p>
    <w:p w14:paraId="456251F4" w14:textId="0E73C998" w:rsidR="00BA0E4F" w:rsidRPr="00FB7F50" w:rsidRDefault="00BA0E4F" w:rsidP="00FB7F50">
      <w:pPr>
        <w:pStyle w:val="paragraph"/>
        <w:spacing w:before="0" w:beforeAutospacing="0" w:after="0" w:afterAutospacing="0" w:line="360" w:lineRule="auto"/>
        <w:textAlignment w:val="baseline"/>
        <w:rPr>
          <w:rStyle w:val="normaltextrun"/>
          <w:rFonts w:ascii="Arial" w:eastAsiaTheme="majorEastAsia" w:hAnsi="Arial" w:cs="Arial"/>
          <w:b/>
          <w:bCs/>
          <w:sz w:val="22"/>
          <w:szCs w:val="22"/>
        </w:rPr>
      </w:pPr>
      <w:r w:rsidRPr="00FB7F50">
        <w:rPr>
          <w:rStyle w:val="normaltextrun"/>
          <w:rFonts w:ascii="Arial" w:eastAsiaTheme="majorEastAsia" w:hAnsi="Arial" w:cs="Arial"/>
          <w:b/>
          <w:bCs/>
          <w:sz w:val="22"/>
          <w:szCs w:val="22"/>
        </w:rPr>
        <w:t>Present</w:t>
      </w:r>
    </w:p>
    <w:p w14:paraId="6463B3EA" w14:textId="5F8D28C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 W Leathem</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Chairperson</w:t>
      </w:r>
      <w:r w:rsidRPr="00FB7F50">
        <w:rPr>
          <w:rStyle w:val="eop"/>
          <w:rFonts w:ascii="Arial" w:eastAsiaTheme="majorEastAsia" w:hAnsi="Arial" w:cs="Arial"/>
          <w:sz w:val="22"/>
          <w:szCs w:val="22"/>
        </w:rPr>
        <w:t> </w:t>
      </w:r>
    </w:p>
    <w:p w14:paraId="5FFA045A"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Mrs S Wakfer</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Vice Chairperson</w:t>
      </w:r>
      <w:r w:rsidRPr="00FB7F50">
        <w:rPr>
          <w:rStyle w:val="eop"/>
          <w:rFonts w:ascii="Arial" w:eastAsiaTheme="majorEastAsia" w:hAnsi="Arial" w:cs="Arial"/>
          <w:sz w:val="22"/>
          <w:szCs w:val="22"/>
        </w:rPr>
        <w:t> </w:t>
      </w:r>
    </w:p>
    <w:p w14:paraId="4C77D03F"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 xml:space="preserve">Mr D O’Hara </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Director</w:t>
      </w:r>
      <w:r w:rsidRPr="00FB7F50">
        <w:rPr>
          <w:rStyle w:val="eop"/>
          <w:rFonts w:ascii="Arial" w:eastAsiaTheme="majorEastAsia" w:hAnsi="Arial" w:cs="Arial"/>
          <w:sz w:val="22"/>
          <w:szCs w:val="22"/>
        </w:rPr>
        <w:t> </w:t>
      </w:r>
    </w:p>
    <w:p w14:paraId="2B7CDEEC"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 R Donnelly</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Director</w:t>
      </w:r>
      <w:r w:rsidRPr="00FB7F50">
        <w:rPr>
          <w:rStyle w:val="eop"/>
          <w:rFonts w:ascii="Arial" w:eastAsiaTheme="majorEastAsia" w:hAnsi="Arial" w:cs="Arial"/>
          <w:sz w:val="22"/>
          <w:szCs w:val="22"/>
        </w:rPr>
        <w:t> </w:t>
      </w:r>
    </w:p>
    <w:p w14:paraId="7080DBFF"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 R Havelin</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Director</w:t>
      </w:r>
      <w:r w:rsidRPr="00FB7F50">
        <w:rPr>
          <w:rStyle w:val="eop"/>
          <w:rFonts w:ascii="Arial" w:eastAsiaTheme="majorEastAsia" w:hAnsi="Arial" w:cs="Arial"/>
          <w:sz w:val="22"/>
          <w:szCs w:val="22"/>
        </w:rPr>
        <w:t> </w:t>
      </w:r>
    </w:p>
    <w:p w14:paraId="1A84C4CB"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 S Jackson</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CEO</w:t>
      </w:r>
      <w:r w:rsidRPr="00FB7F50">
        <w:rPr>
          <w:rStyle w:val="eop"/>
          <w:rFonts w:ascii="Arial" w:eastAsiaTheme="majorEastAsia" w:hAnsi="Arial" w:cs="Arial"/>
          <w:sz w:val="22"/>
          <w:szCs w:val="22"/>
        </w:rPr>
        <w:t> </w:t>
      </w:r>
    </w:p>
    <w:p w14:paraId="727E5CA9"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Mr D Cowan</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Head of Employment Services</w:t>
      </w:r>
      <w:r w:rsidRPr="00FB7F50">
        <w:rPr>
          <w:rStyle w:val="eop"/>
          <w:rFonts w:ascii="Arial" w:eastAsiaTheme="majorEastAsia" w:hAnsi="Arial" w:cs="Arial"/>
          <w:sz w:val="22"/>
          <w:szCs w:val="22"/>
        </w:rPr>
        <w:t> </w:t>
      </w:r>
    </w:p>
    <w:p w14:paraId="74B5B315" w14:textId="159AF098"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Ms N Donnelly</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normaltextrun"/>
          <w:rFonts w:ascii="Arial" w:eastAsiaTheme="majorEastAsia" w:hAnsi="Arial" w:cs="Arial"/>
          <w:sz w:val="22"/>
          <w:szCs w:val="22"/>
        </w:rPr>
        <w:t>Head of Manufacturing &amp; Recycling</w:t>
      </w:r>
      <w:r w:rsidRPr="00FB7F50">
        <w:rPr>
          <w:rStyle w:val="eop"/>
          <w:rFonts w:ascii="Arial" w:eastAsiaTheme="majorEastAsia" w:hAnsi="Arial" w:cs="Arial"/>
          <w:sz w:val="22"/>
          <w:szCs w:val="22"/>
        </w:rPr>
        <w:t> </w:t>
      </w:r>
    </w:p>
    <w:p w14:paraId="79A417D9" w14:textId="7E36C11A"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Ms J</w:t>
      </w:r>
      <w:r w:rsidR="00876605" w:rsidRPr="00FB7F50">
        <w:rPr>
          <w:rStyle w:val="normaltextrun"/>
          <w:rFonts w:ascii="Arial" w:eastAsiaTheme="majorEastAsia" w:hAnsi="Arial" w:cs="Arial"/>
          <w:sz w:val="22"/>
          <w:szCs w:val="22"/>
        </w:rPr>
        <w:t xml:space="preserve"> Davy</w:t>
      </w:r>
      <w:r w:rsidR="00876605" w:rsidRPr="00FB7F50">
        <w:rPr>
          <w:rStyle w:val="normaltextrun"/>
          <w:rFonts w:ascii="Arial" w:eastAsiaTheme="majorEastAsia" w:hAnsi="Arial" w:cs="Arial"/>
          <w:sz w:val="22"/>
          <w:szCs w:val="22"/>
        </w:rPr>
        <w:tab/>
      </w:r>
      <w:r w:rsidRPr="00FB7F50">
        <w:rPr>
          <w:rStyle w:val="tabchar"/>
          <w:rFonts w:ascii="Arial" w:eastAsiaTheme="majorEastAsia" w:hAnsi="Arial" w:cs="Arial"/>
          <w:sz w:val="22"/>
          <w:szCs w:val="22"/>
        </w:rPr>
        <w:tab/>
      </w:r>
      <w:r w:rsidR="006E5B84">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00876605" w:rsidRPr="00FB7F50">
        <w:rPr>
          <w:rStyle w:val="tabchar"/>
          <w:rFonts w:ascii="Arial" w:eastAsiaTheme="majorEastAsia" w:hAnsi="Arial" w:cs="Arial"/>
          <w:sz w:val="22"/>
          <w:szCs w:val="22"/>
        </w:rPr>
        <w:t xml:space="preserve">Acting </w:t>
      </w:r>
      <w:r w:rsidRPr="00FB7F50">
        <w:rPr>
          <w:rStyle w:val="normaltextrun"/>
          <w:rFonts w:ascii="Arial" w:eastAsiaTheme="majorEastAsia" w:hAnsi="Arial" w:cs="Arial"/>
          <w:sz w:val="22"/>
          <w:szCs w:val="22"/>
        </w:rPr>
        <w:t>Head of Finance</w:t>
      </w:r>
      <w:r w:rsidRPr="00FB7F50">
        <w:rPr>
          <w:rStyle w:val="eop"/>
          <w:rFonts w:ascii="Arial" w:eastAsiaTheme="majorEastAsia" w:hAnsi="Arial" w:cs="Arial"/>
          <w:sz w:val="22"/>
          <w:szCs w:val="22"/>
        </w:rPr>
        <w:t> </w:t>
      </w:r>
    </w:p>
    <w:p w14:paraId="2469FCC3" w14:textId="77777777" w:rsidR="00BA0E4F" w:rsidRPr="00FB7F50" w:rsidRDefault="00BA0E4F" w:rsidP="00FB7F50">
      <w:pPr>
        <w:pStyle w:val="paragraph"/>
        <w:spacing w:before="0" w:beforeAutospacing="0" w:after="0" w:afterAutospacing="0" w:line="360" w:lineRule="auto"/>
        <w:textAlignment w:val="baseline"/>
        <w:rPr>
          <w:rStyle w:val="normaltextrun"/>
          <w:rFonts w:ascii="Arial" w:eastAsiaTheme="majorEastAsia" w:hAnsi="Arial" w:cs="Arial"/>
          <w:sz w:val="22"/>
          <w:szCs w:val="22"/>
        </w:rPr>
      </w:pPr>
    </w:p>
    <w:p w14:paraId="5D7D3897" w14:textId="73A6BD3A" w:rsidR="00BA0E4F" w:rsidRPr="00FB7F50" w:rsidRDefault="00BA0E4F"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b/>
          <w:bCs/>
          <w:sz w:val="22"/>
          <w:szCs w:val="22"/>
        </w:rPr>
        <w:t>In Attendance</w:t>
      </w:r>
    </w:p>
    <w:p w14:paraId="2733DD57" w14:textId="110C0642"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normaltextrun"/>
          <w:rFonts w:ascii="Arial" w:eastAsiaTheme="majorEastAsia" w:hAnsi="Arial" w:cs="Arial"/>
          <w:sz w:val="22"/>
          <w:szCs w:val="22"/>
        </w:rPr>
        <w:t>Ms R Smyth</w:t>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Pr="00FB7F50">
        <w:rPr>
          <w:rStyle w:val="tabchar"/>
          <w:rFonts w:ascii="Arial" w:eastAsiaTheme="majorEastAsia" w:hAnsi="Arial" w:cs="Arial"/>
          <w:sz w:val="22"/>
          <w:szCs w:val="22"/>
        </w:rPr>
        <w:tab/>
      </w:r>
      <w:r w:rsidR="00697A7B">
        <w:rPr>
          <w:rStyle w:val="eop"/>
          <w:rFonts w:ascii="Arial" w:eastAsiaTheme="majorEastAsia" w:hAnsi="Arial" w:cs="Arial"/>
          <w:sz w:val="22"/>
          <w:szCs w:val="22"/>
        </w:rPr>
        <w:t xml:space="preserve">Executive </w:t>
      </w:r>
      <w:r w:rsidR="003B5A44">
        <w:rPr>
          <w:rStyle w:val="eop"/>
          <w:rFonts w:ascii="Arial" w:eastAsiaTheme="majorEastAsia" w:hAnsi="Arial" w:cs="Arial"/>
          <w:sz w:val="22"/>
          <w:szCs w:val="22"/>
        </w:rPr>
        <w:t>Administrator</w:t>
      </w:r>
    </w:p>
    <w:p w14:paraId="0BBF0FAD" w14:textId="77777777" w:rsidR="009D5823" w:rsidRPr="00FB7F50" w:rsidRDefault="009D5823" w:rsidP="00FB7F50">
      <w:pPr>
        <w:pStyle w:val="paragraph"/>
        <w:spacing w:before="0" w:beforeAutospacing="0" w:after="0" w:afterAutospacing="0" w:line="360" w:lineRule="auto"/>
        <w:textAlignment w:val="baseline"/>
        <w:rPr>
          <w:rFonts w:ascii="Arial" w:hAnsi="Arial" w:cs="Arial"/>
          <w:sz w:val="22"/>
          <w:szCs w:val="22"/>
        </w:rPr>
      </w:pPr>
      <w:r w:rsidRPr="00FB7F50">
        <w:rPr>
          <w:rStyle w:val="eop"/>
          <w:rFonts w:ascii="Arial" w:eastAsiaTheme="majorEastAsia" w:hAnsi="Arial" w:cs="Arial"/>
          <w:sz w:val="22"/>
          <w:szCs w:val="22"/>
        </w:rPr>
        <w:t> </w:t>
      </w:r>
    </w:p>
    <w:p w14:paraId="3BC914BF" w14:textId="1DC27B7C" w:rsidR="009D5823" w:rsidRPr="00FB7F50" w:rsidRDefault="009D5823" w:rsidP="000F1270">
      <w:pPr>
        <w:pStyle w:val="paragraph"/>
        <w:numPr>
          <w:ilvl w:val="0"/>
          <w:numId w:val="26"/>
        </w:numPr>
        <w:spacing w:before="0" w:beforeAutospacing="0" w:after="0" w:afterAutospacing="0" w:line="360" w:lineRule="auto"/>
        <w:jc w:val="both"/>
        <w:textAlignment w:val="baseline"/>
        <w:rPr>
          <w:rFonts w:ascii="Arial" w:hAnsi="Arial" w:cs="Arial"/>
          <w:sz w:val="22"/>
          <w:szCs w:val="22"/>
        </w:rPr>
      </w:pPr>
      <w:r w:rsidRPr="00FB7F50">
        <w:rPr>
          <w:rStyle w:val="normaltextrun"/>
          <w:rFonts w:ascii="Arial" w:eastAsiaTheme="majorEastAsia" w:hAnsi="Arial" w:cs="Arial"/>
          <w:b/>
          <w:bCs/>
          <w:sz w:val="22"/>
          <w:szCs w:val="22"/>
        </w:rPr>
        <w:t>Welcome and Apologies</w:t>
      </w:r>
      <w:r w:rsidRPr="00FB7F50">
        <w:rPr>
          <w:rStyle w:val="eop"/>
          <w:rFonts w:ascii="Arial" w:eastAsiaTheme="majorEastAsia" w:hAnsi="Arial" w:cs="Arial"/>
          <w:sz w:val="22"/>
          <w:szCs w:val="22"/>
        </w:rPr>
        <w:t> </w:t>
      </w:r>
    </w:p>
    <w:p w14:paraId="731FDBF6" w14:textId="6CBC70D9" w:rsidR="009D5823" w:rsidRPr="00FB7F50" w:rsidRDefault="009D5823" w:rsidP="00BD1D7F">
      <w:pPr>
        <w:pStyle w:val="paragraph"/>
        <w:spacing w:before="0" w:beforeAutospacing="0" w:after="0" w:afterAutospacing="0" w:line="360" w:lineRule="auto"/>
        <w:ind w:left="150" w:firstLine="570"/>
        <w:jc w:val="both"/>
        <w:textAlignment w:val="baseline"/>
        <w:rPr>
          <w:rFonts w:ascii="Arial" w:hAnsi="Arial" w:cs="Arial"/>
          <w:sz w:val="22"/>
          <w:szCs w:val="22"/>
        </w:rPr>
      </w:pPr>
      <w:r w:rsidRPr="00FB7F50">
        <w:rPr>
          <w:rStyle w:val="normaltextrun"/>
          <w:rFonts w:ascii="Arial" w:eastAsiaTheme="majorEastAsia" w:hAnsi="Arial" w:cs="Arial"/>
          <w:sz w:val="22"/>
          <w:szCs w:val="22"/>
        </w:rPr>
        <w:t xml:space="preserve">Apologies </w:t>
      </w:r>
      <w:r w:rsidR="00E63D03" w:rsidRPr="00FB7F50">
        <w:rPr>
          <w:rStyle w:val="normaltextrun"/>
          <w:rFonts w:ascii="Arial" w:eastAsiaTheme="majorEastAsia" w:hAnsi="Arial" w:cs="Arial"/>
          <w:sz w:val="22"/>
          <w:szCs w:val="22"/>
        </w:rPr>
        <w:t>–</w:t>
      </w:r>
      <w:r w:rsidRPr="00FB7F50">
        <w:rPr>
          <w:rStyle w:val="normaltextrun"/>
          <w:rFonts w:ascii="Arial" w:eastAsiaTheme="majorEastAsia" w:hAnsi="Arial" w:cs="Arial"/>
          <w:sz w:val="22"/>
          <w:szCs w:val="22"/>
        </w:rPr>
        <w:t xml:space="preserve"> </w:t>
      </w:r>
      <w:r w:rsidR="00E63D03" w:rsidRPr="00FB7F50">
        <w:rPr>
          <w:rStyle w:val="normaltextrun"/>
          <w:rFonts w:ascii="Arial" w:eastAsiaTheme="majorEastAsia" w:hAnsi="Arial" w:cs="Arial"/>
          <w:sz w:val="22"/>
          <w:szCs w:val="22"/>
        </w:rPr>
        <w:t>Mr D Duffy</w:t>
      </w:r>
    </w:p>
    <w:p w14:paraId="4997DBD9" w14:textId="77777777" w:rsidR="002C1A8C" w:rsidRPr="00FB7F50" w:rsidRDefault="002C1A8C" w:rsidP="00BD1D7F">
      <w:pPr>
        <w:pStyle w:val="paragraph"/>
        <w:spacing w:before="0" w:beforeAutospacing="0" w:after="0" w:afterAutospacing="0" w:line="360" w:lineRule="auto"/>
        <w:ind w:left="150" w:firstLine="360"/>
        <w:jc w:val="both"/>
        <w:textAlignment w:val="baseline"/>
        <w:rPr>
          <w:rFonts w:ascii="Arial" w:hAnsi="Arial" w:cs="Arial"/>
          <w:sz w:val="22"/>
          <w:szCs w:val="22"/>
        </w:rPr>
      </w:pPr>
    </w:p>
    <w:p w14:paraId="28466813" w14:textId="6A8C301A" w:rsidR="009D5823" w:rsidRPr="00FB7F50" w:rsidRDefault="009D5823" w:rsidP="00BD1D7F">
      <w:pPr>
        <w:pStyle w:val="paragraph"/>
        <w:numPr>
          <w:ilvl w:val="0"/>
          <w:numId w:val="3"/>
        </w:numPr>
        <w:spacing w:before="0" w:beforeAutospacing="0" w:after="0" w:afterAutospacing="0" w:line="360" w:lineRule="auto"/>
        <w:ind w:leftChars="150" w:left="360" w:firstLine="0"/>
        <w:jc w:val="both"/>
        <w:textAlignment w:val="baseline"/>
        <w:rPr>
          <w:rStyle w:val="eop"/>
          <w:rFonts w:ascii="Arial" w:hAnsi="Arial" w:cs="Arial"/>
          <w:sz w:val="22"/>
          <w:szCs w:val="22"/>
        </w:rPr>
      </w:pPr>
      <w:r w:rsidRPr="00FB7F50">
        <w:rPr>
          <w:rStyle w:val="normaltextrun"/>
          <w:rFonts w:ascii="Arial" w:eastAsiaTheme="majorEastAsia" w:hAnsi="Arial" w:cs="Arial"/>
          <w:b/>
          <w:bCs/>
          <w:sz w:val="22"/>
          <w:szCs w:val="22"/>
        </w:rPr>
        <w:t>Conflict of Interest</w:t>
      </w:r>
      <w:r w:rsidRPr="00FB7F50">
        <w:rPr>
          <w:rStyle w:val="eop"/>
          <w:rFonts w:ascii="Arial" w:eastAsiaTheme="majorEastAsia" w:hAnsi="Arial" w:cs="Arial"/>
          <w:sz w:val="22"/>
          <w:szCs w:val="22"/>
        </w:rPr>
        <w:t> </w:t>
      </w:r>
      <w:r w:rsidR="0050023F" w:rsidRPr="00FB7F50">
        <w:rPr>
          <w:rStyle w:val="eop"/>
          <w:rFonts w:ascii="Arial" w:eastAsiaTheme="majorEastAsia" w:hAnsi="Arial" w:cs="Arial"/>
          <w:sz w:val="22"/>
          <w:szCs w:val="22"/>
        </w:rPr>
        <w:t>– none reported</w:t>
      </w:r>
      <w:r w:rsidR="005C22B9" w:rsidRPr="00FB7F50">
        <w:rPr>
          <w:rStyle w:val="eop"/>
          <w:rFonts w:ascii="Arial" w:eastAsiaTheme="majorEastAsia" w:hAnsi="Arial" w:cs="Arial"/>
          <w:sz w:val="22"/>
          <w:szCs w:val="22"/>
        </w:rPr>
        <w:t>.</w:t>
      </w:r>
    </w:p>
    <w:p w14:paraId="499584D8" w14:textId="77777777" w:rsidR="002C1A8C" w:rsidRPr="00FB7F50" w:rsidRDefault="002C1A8C" w:rsidP="00BD1D7F">
      <w:pPr>
        <w:pStyle w:val="paragraph"/>
        <w:spacing w:before="0" w:beforeAutospacing="0" w:after="0" w:afterAutospacing="0" w:line="360" w:lineRule="auto"/>
        <w:ind w:left="360"/>
        <w:jc w:val="both"/>
        <w:textAlignment w:val="baseline"/>
        <w:rPr>
          <w:rFonts w:ascii="Arial" w:hAnsi="Arial" w:cs="Arial"/>
          <w:sz w:val="22"/>
          <w:szCs w:val="22"/>
        </w:rPr>
      </w:pPr>
    </w:p>
    <w:p w14:paraId="2119082E" w14:textId="0134E283" w:rsidR="009D5823" w:rsidRPr="00FB7F50" w:rsidRDefault="009D5823" w:rsidP="00A43A7E">
      <w:pPr>
        <w:pStyle w:val="paragraph"/>
        <w:numPr>
          <w:ilvl w:val="0"/>
          <w:numId w:val="5"/>
        </w:numPr>
        <w:spacing w:before="0" w:beforeAutospacing="0" w:after="0" w:afterAutospacing="0" w:line="360" w:lineRule="auto"/>
        <w:ind w:leftChars="150" w:left="360" w:firstLine="0"/>
        <w:jc w:val="both"/>
        <w:textAlignment w:val="baseline"/>
        <w:rPr>
          <w:rFonts w:ascii="Arial" w:hAnsi="Arial" w:cs="Arial"/>
          <w:sz w:val="22"/>
          <w:szCs w:val="22"/>
        </w:rPr>
      </w:pPr>
      <w:r w:rsidRPr="00FB7F50">
        <w:rPr>
          <w:rStyle w:val="normaltextrun"/>
          <w:rFonts w:ascii="Arial" w:eastAsiaTheme="majorEastAsia" w:hAnsi="Arial" w:cs="Arial"/>
          <w:b/>
          <w:bCs/>
          <w:sz w:val="22"/>
          <w:szCs w:val="22"/>
        </w:rPr>
        <w:t xml:space="preserve">Minutes of the previous meetings held on </w:t>
      </w:r>
      <w:r w:rsidR="00FE3B63" w:rsidRPr="00FB7F50">
        <w:rPr>
          <w:rStyle w:val="normaltextrun"/>
          <w:rFonts w:ascii="Arial" w:eastAsiaTheme="majorEastAsia" w:hAnsi="Arial" w:cs="Arial"/>
          <w:b/>
          <w:bCs/>
          <w:sz w:val="22"/>
          <w:szCs w:val="22"/>
        </w:rPr>
        <w:t>27</w:t>
      </w:r>
      <w:r w:rsidR="00FE3B63" w:rsidRPr="00FB7F50">
        <w:rPr>
          <w:rStyle w:val="normaltextrun"/>
          <w:rFonts w:ascii="Arial" w:eastAsiaTheme="majorEastAsia" w:hAnsi="Arial" w:cs="Arial"/>
          <w:b/>
          <w:bCs/>
          <w:sz w:val="22"/>
          <w:szCs w:val="22"/>
          <w:vertAlign w:val="superscript"/>
        </w:rPr>
        <w:t>th</w:t>
      </w:r>
      <w:r w:rsidR="00FE3B63" w:rsidRPr="00FB7F50">
        <w:rPr>
          <w:rStyle w:val="normaltextrun"/>
          <w:rFonts w:ascii="Arial" w:eastAsiaTheme="majorEastAsia" w:hAnsi="Arial" w:cs="Arial"/>
          <w:b/>
          <w:bCs/>
          <w:sz w:val="22"/>
          <w:szCs w:val="22"/>
        </w:rPr>
        <w:t xml:space="preserve"> March </w:t>
      </w:r>
      <w:r w:rsidRPr="00FB7F50">
        <w:rPr>
          <w:rStyle w:val="normaltextrun"/>
          <w:rFonts w:ascii="Arial" w:eastAsiaTheme="majorEastAsia" w:hAnsi="Arial" w:cs="Arial"/>
          <w:b/>
          <w:bCs/>
          <w:sz w:val="22"/>
          <w:szCs w:val="22"/>
        </w:rPr>
        <w:t>2024</w:t>
      </w:r>
      <w:r w:rsidRPr="00FB7F50">
        <w:rPr>
          <w:rStyle w:val="eop"/>
          <w:rFonts w:ascii="Arial" w:eastAsiaTheme="majorEastAsia" w:hAnsi="Arial" w:cs="Arial"/>
          <w:sz w:val="22"/>
          <w:szCs w:val="22"/>
        </w:rPr>
        <w:t> </w:t>
      </w:r>
    </w:p>
    <w:p w14:paraId="585B8608" w14:textId="0E747774" w:rsidR="009D5823" w:rsidRPr="00FB7F50" w:rsidRDefault="009D5823" w:rsidP="00EC231A">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sidRPr="00FB7F50">
        <w:rPr>
          <w:rStyle w:val="normaltextrun"/>
          <w:rFonts w:ascii="Arial" w:eastAsiaTheme="majorEastAsia" w:hAnsi="Arial" w:cs="Arial"/>
          <w:b/>
          <w:bCs/>
          <w:sz w:val="22"/>
          <w:szCs w:val="22"/>
        </w:rPr>
        <w:t xml:space="preserve">Approval </w:t>
      </w:r>
      <w:r w:rsidRPr="00FB7F50">
        <w:rPr>
          <w:rStyle w:val="normaltextrun"/>
          <w:rFonts w:ascii="Arial" w:eastAsiaTheme="majorEastAsia" w:hAnsi="Arial" w:cs="Arial"/>
          <w:sz w:val="22"/>
          <w:szCs w:val="22"/>
        </w:rPr>
        <w:t xml:space="preserve">– </w:t>
      </w:r>
      <w:r w:rsidRPr="00FB7F50">
        <w:rPr>
          <w:rStyle w:val="normaltextrun"/>
          <w:rFonts w:ascii="Arial" w:eastAsiaTheme="majorEastAsia" w:hAnsi="Arial" w:cs="Arial"/>
          <w:b/>
          <w:bCs/>
          <w:sz w:val="22"/>
          <w:szCs w:val="22"/>
        </w:rPr>
        <w:t>For review and approval</w:t>
      </w:r>
      <w:r w:rsidR="00331DDD">
        <w:rPr>
          <w:rStyle w:val="normaltextrun"/>
          <w:rFonts w:ascii="Arial" w:eastAsiaTheme="majorEastAsia" w:hAnsi="Arial" w:cs="Arial"/>
          <w:b/>
          <w:bCs/>
          <w:sz w:val="22"/>
          <w:szCs w:val="22"/>
        </w:rPr>
        <w:t xml:space="preserve">: </w:t>
      </w:r>
      <w:r w:rsidRPr="00FB7F50">
        <w:rPr>
          <w:rStyle w:val="normaltextrun"/>
          <w:rFonts w:ascii="Arial" w:eastAsiaTheme="majorEastAsia" w:hAnsi="Arial" w:cs="Arial"/>
          <w:sz w:val="22"/>
          <w:szCs w:val="22"/>
        </w:rPr>
        <w:t>The Minutes were approved</w:t>
      </w:r>
      <w:r w:rsidR="00654772" w:rsidRPr="00FB7F50">
        <w:rPr>
          <w:rStyle w:val="normaltextrun"/>
          <w:rFonts w:ascii="Arial" w:eastAsiaTheme="majorEastAsia" w:hAnsi="Arial" w:cs="Arial"/>
          <w:sz w:val="22"/>
          <w:szCs w:val="22"/>
        </w:rPr>
        <w:t>.</w:t>
      </w:r>
      <w:r w:rsidRPr="00FB7F50">
        <w:rPr>
          <w:rStyle w:val="normaltextrun"/>
          <w:rFonts w:ascii="Arial" w:eastAsiaTheme="majorEastAsia" w:hAnsi="Arial" w:cs="Arial"/>
          <w:sz w:val="22"/>
          <w:szCs w:val="22"/>
        </w:rPr>
        <w:t xml:space="preserve"> </w:t>
      </w:r>
    </w:p>
    <w:p w14:paraId="4A31B906" w14:textId="38130EAD" w:rsidR="009D5823" w:rsidRPr="00FB7F50" w:rsidRDefault="009D5823" w:rsidP="00EC231A">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sidRPr="00FB7F50">
        <w:rPr>
          <w:rStyle w:val="normaltextrun"/>
          <w:rFonts w:ascii="Arial" w:eastAsiaTheme="majorEastAsia" w:hAnsi="Arial" w:cs="Arial"/>
          <w:b/>
          <w:bCs/>
          <w:sz w:val="22"/>
          <w:szCs w:val="22"/>
        </w:rPr>
        <w:t>Matters Arising</w:t>
      </w:r>
      <w:r w:rsidR="00331DDD">
        <w:rPr>
          <w:rStyle w:val="normaltextrun"/>
          <w:rFonts w:ascii="Arial" w:eastAsiaTheme="majorEastAsia" w:hAnsi="Arial" w:cs="Arial"/>
          <w:sz w:val="22"/>
          <w:szCs w:val="22"/>
        </w:rPr>
        <w:t xml:space="preserve">: </w:t>
      </w:r>
      <w:r w:rsidR="00654772" w:rsidRPr="00FB7F50">
        <w:rPr>
          <w:rStyle w:val="normaltextrun"/>
          <w:rFonts w:ascii="Arial" w:eastAsiaTheme="majorEastAsia" w:hAnsi="Arial" w:cs="Arial"/>
          <w:sz w:val="22"/>
          <w:szCs w:val="22"/>
        </w:rPr>
        <w:t>No matters arising.</w:t>
      </w:r>
    </w:p>
    <w:p w14:paraId="7093E608" w14:textId="6E696C25" w:rsidR="009D5823" w:rsidRPr="00FB7F50" w:rsidRDefault="009D5823" w:rsidP="008417E1">
      <w:pPr>
        <w:pStyle w:val="paragraph"/>
        <w:numPr>
          <w:ilvl w:val="0"/>
          <w:numId w:val="20"/>
        </w:numPr>
        <w:spacing w:before="0" w:beforeAutospacing="0" w:after="0" w:afterAutospacing="0" w:line="360" w:lineRule="auto"/>
        <w:ind w:left="1077" w:hanging="357"/>
        <w:jc w:val="both"/>
        <w:textAlignment w:val="baseline"/>
        <w:rPr>
          <w:rStyle w:val="eop"/>
          <w:rFonts w:ascii="Arial" w:hAnsi="Arial" w:cs="Arial"/>
          <w:sz w:val="22"/>
          <w:szCs w:val="22"/>
        </w:rPr>
      </w:pPr>
      <w:r w:rsidRPr="00FB7F50">
        <w:rPr>
          <w:rStyle w:val="normaltextrun"/>
          <w:rFonts w:ascii="Arial" w:eastAsiaTheme="majorEastAsia" w:hAnsi="Arial" w:cs="Arial"/>
          <w:b/>
          <w:bCs/>
          <w:sz w:val="22"/>
          <w:szCs w:val="22"/>
        </w:rPr>
        <w:t>Action Log Items</w:t>
      </w:r>
      <w:r w:rsidR="00331DDD">
        <w:rPr>
          <w:rStyle w:val="normaltextrun"/>
          <w:rFonts w:ascii="Arial" w:eastAsiaTheme="majorEastAsia" w:hAnsi="Arial" w:cs="Arial"/>
          <w:b/>
          <w:bCs/>
          <w:sz w:val="22"/>
          <w:szCs w:val="22"/>
        </w:rPr>
        <w:t xml:space="preserve">: </w:t>
      </w:r>
      <w:r w:rsidRPr="00FB7F50">
        <w:rPr>
          <w:rStyle w:val="normaltextrun"/>
          <w:rFonts w:ascii="Arial" w:eastAsiaTheme="majorEastAsia" w:hAnsi="Arial" w:cs="Arial"/>
          <w:b/>
          <w:bCs/>
          <w:sz w:val="22"/>
          <w:szCs w:val="22"/>
        </w:rPr>
        <w:t>For Review and Discussion</w:t>
      </w:r>
      <w:r w:rsidRPr="00FB7F50">
        <w:rPr>
          <w:rStyle w:val="eop"/>
          <w:rFonts w:ascii="Arial" w:eastAsiaTheme="majorEastAsia" w:hAnsi="Arial" w:cs="Arial"/>
          <w:sz w:val="22"/>
          <w:szCs w:val="22"/>
        </w:rPr>
        <w:t> </w:t>
      </w:r>
    </w:p>
    <w:p w14:paraId="16F2AD9C" w14:textId="2535C5E0" w:rsidR="000256F4" w:rsidRPr="00FB7F50" w:rsidRDefault="000256F4" w:rsidP="000F1270">
      <w:pPr>
        <w:pStyle w:val="paragraph"/>
        <w:spacing w:before="0" w:beforeAutospacing="0" w:after="0" w:afterAutospacing="0" w:line="360" w:lineRule="auto"/>
        <w:ind w:left="1077"/>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 xml:space="preserve">Item </w:t>
      </w:r>
      <w:r w:rsidR="0066125E" w:rsidRPr="00FB7F50">
        <w:rPr>
          <w:rStyle w:val="eop"/>
          <w:rFonts w:ascii="Arial" w:eastAsiaTheme="majorEastAsia" w:hAnsi="Arial" w:cs="Arial"/>
          <w:b/>
          <w:bCs/>
          <w:sz w:val="22"/>
          <w:szCs w:val="22"/>
        </w:rPr>
        <w:t>31 Section 75 Screening Template</w:t>
      </w:r>
      <w:r w:rsidR="0066125E" w:rsidRPr="00FB7F50">
        <w:rPr>
          <w:rStyle w:val="eop"/>
          <w:rFonts w:ascii="Arial" w:eastAsiaTheme="majorEastAsia" w:hAnsi="Arial" w:cs="Arial"/>
          <w:sz w:val="22"/>
          <w:szCs w:val="22"/>
        </w:rPr>
        <w:t xml:space="preserve"> – The meeting discussed</w:t>
      </w:r>
      <w:r w:rsidR="00FC356D" w:rsidRPr="00FB7F50">
        <w:rPr>
          <w:rStyle w:val="eop"/>
          <w:rFonts w:ascii="Arial" w:eastAsiaTheme="majorEastAsia" w:hAnsi="Arial" w:cs="Arial"/>
          <w:sz w:val="22"/>
          <w:szCs w:val="22"/>
        </w:rPr>
        <w:t xml:space="preserve"> the Equality Commission</w:t>
      </w:r>
      <w:r w:rsidR="001808AB" w:rsidRPr="00FB7F50">
        <w:rPr>
          <w:rStyle w:val="eop"/>
          <w:rFonts w:ascii="Arial" w:eastAsiaTheme="majorEastAsia" w:hAnsi="Arial" w:cs="Arial"/>
          <w:sz w:val="22"/>
          <w:szCs w:val="22"/>
        </w:rPr>
        <w:t>’s expectations</w:t>
      </w:r>
      <w:r w:rsidR="0050775D" w:rsidRPr="00FB7F50">
        <w:rPr>
          <w:rStyle w:val="eop"/>
          <w:rFonts w:ascii="Arial" w:eastAsiaTheme="majorEastAsia" w:hAnsi="Arial" w:cs="Arial"/>
          <w:sz w:val="22"/>
          <w:szCs w:val="22"/>
        </w:rPr>
        <w:t xml:space="preserve"> </w:t>
      </w:r>
      <w:r w:rsidR="001808AB" w:rsidRPr="00FB7F50">
        <w:rPr>
          <w:rStyle w:val="eop"/>
          <w:rFonts w:ascii="Arial" w:eastAsiaTheme="majorEastAsia" w:hAnsi="Arial" w:cs="Arial"/>
          <w:sz w:val="22"/>
          <w:szCs w:val="22"/>
        </w:rPr>
        <w:t>/</w:t>
      </w:r>
      <w:r w:rsidR="0050775D" w:rsidRPr="00FB7F50">
        <w:rPr>
          <w:rStyle w:val="eop"/>
          <w:rFonts w:ascii="Arial" w:eastAsiaTheme="majorEastAsia" w:hAnsi="Arial" w:cs="Arial"/>
          <w:sz w:val="22"/>
          <w:szCs w:val="22"/>
        </w:rPr>
        <w:t xml:space="preserve"> </w:t>
      </w:r>
      <w:r w:rsidR="001808AB" w:rsidRPr="00FB7F50">
        <w:rPr>
          <w:rStyle w:val="eop"/>
          <w:rFonts w:ascii="Arial" w:eastAsiaTheme="majorEastAsia" w:hAnsi="Arial" w:cs="Arial"/>
          <w:sz w:val="22"/>
          <w:szCs w:val="22"/>
        </w:rPr>
        <w:t>requirements</w:t>
      </w:r>
      <w:r w:rsidR="00FC356D" w:rsidRPr="00FB7F50">
        <w:rPr>
          <w:rStyle w:val="eop"/>
          <w:rFonts w:ascii="Arial" w:eastAsiaTheme="majorEastAsia" w:hAnsi="Arial" w:cs="Arial"/>
          <w:sz w:val="22"/>
          <w:szCs w:val="22"/>
        </w:rPr>
        <w:t xml:space="preserve"> and how </w:t>
      </w:r>
      <w:r w:rsidR="00990D50" w:rsidRPr="00FB7F50">
        <w:rPr>
          <w:rStyle w:val="eop"/>
          <w:rFonts w:ascii="Arial" w:eastAsiaTheme="majorEastAsia" w:hAnsi="Arial" w:cs="Arial"/>
          <w:sz w:val="22"/>
          <w:szCs w:val="22"/>
        </w:rPr>
        <w:t>this is</w:t>
      </w:r>
      <w:r w:rsidR="00FC356D" w:rsidRPr="00FB7F50">
        <w:rPr>
          <w:rStyle w:val="eop"/>
          <w:rFonts w:ascii="Arial" w:eastAsiaTheme="majorEastAsia" w:hAnsi="Arial" w:cs="Arial"/>
          <w:sz w:val="22"/>
          <w:szCs w:val="22"/>
        </w:rPr>
        <w:t xml:space="preserve"> handled </w:t>
      </w:r>
      <w:r w:rsidR="001C1511" w:rsidRPr="00FB7F50">
        <w:rPr>
          <w:rStyle w:val="eop"/>
          <w:rFonts w:ascii="Arial" w:eastAsiaTheme="majorEastAsia" w:hAnsi="Arial" w:cs="Arial"/>
          <w:sz w:val="22"/>
          <w:szCs w:val="22"/>
        </w:rPr>
        <w:t>internally</w:t>
      </w:r>
      <w:r w:rsidR="00FC356D" w:rsidRPr="00FB7F50">
        <w:rPr>
          <w:rStyle w:val="eop"/>
          <w:rFonts w:ascii="Arial" w:eastAsiaTheme="majorEastAsia" w:hAnsi="Arial" w:cs="Arial"/>
          <w:sz w:val="22"/>
          <w:szCs w:val="22"/>
        </w:rPr>
        <w:t xml:space="preserve">.  </w:t>
      </w:r>
      <w:r w:rsidR="00ED1E56">
        <w:rPr>
          <w:rStyle w:val="eop"/>
          <w:rFonts w:ascii="Arial" w:eastAsiaTheme="majorEastAsia" w:hAnsi="Arial" w:cs="Arial"/>
          <w:sz w:val="22"/>
          <w:szCs w:val="22"/>
        </w:rPr>
        <w:t xml:space="preserve">The CEO </w:t>
      </w:r>
      <w:r w:rsidR="00FC356D" w:rsidRPr="00FB7F50">
        <w:rPr>
          <w:rStyle w:val="eop"/>
          <w:rFonts w:ascii="Arial" w:eastAsiaTheme="majorEastAsia" w:hAnsi="Arial" w:cs="Arial"/>
          <w:sz w:val="22"/>
          <w:szCs w:val="22"/>
        </w:rPr>
        <w:t xml:space="preserve">confirmed </w:t>
      </w:r>
      <w:r w:rsidR="00990D50" w:rsidRPr="00FB7F50">
        <w:rPr>
          <w:rStyle w:val="eop"/>
          <w:rFonts w:ascii="Arial" w:eastAsiaTheme="majorEastAsia" w:hAnsi="Arial" w:cs="Arial"/>
          <w:sz w:val="22"/>
          <w:szCs w:val="22"/>
        </w:rPr>
        <w:t>it</w:t>
      </w:r>
      <w:r w:rsidR="00FC356D" w:rsidRPr="00FB7F50">
        <w:rPr>
          <w:rStyle w:val="eop"/>
          <w:rFonts w:ascii="Arial" w:eastAsiaTheme="majorEastAsia" w:hAnsi="Arial" w:cs="Arial"/>
          <w:sz w:val="22"/>
          <w:szCs w:val="22"/>
        </w:rPr>
        <w:t xml:space="preserve"> </w:t>
      </w:r>
      <w:r w:rsidR="001C1511" w:rsidRPr="00FB7F50">
        <w:rPr>
          <w:rStyle w:val="eop"/>
          <w:rFonts w:ascii="Arial" w:eastAsiaTheme="majorEastAsia" w:hAnsi="Arial" w:cs="Arial"/>
          <w:sz w:val="22"/>
          <w:szCs w:val="22"/>
        </w:rPr>
        <w:t xml:space="preserve">is reviewed annually by </w:t>
      </w:r>
      <w:r w:rsidR="001B52D4">
        <w:rPr>
          <w:rStyle w:val="eop"/>
          <w:rFonts w:ascii="Arial" w:eastAsiaTheme="majorEastAsia" w:hAnsi="Arial" w:cs="Arial"/>
          <w:sz w:val="22"/>
          <w:szCs w:val="22"/>
        </w:rPr>
        <w:t>s</w:t>
      </w:r>
      <w:r w:rsidR="001C1511" w:rsidRPr="00FB7F50">
        <w:rPr>
          <w:rStyle w:val="eop"/>
          <w:rFonts w:ascii="Arial" w:eastAsiaTheme="majorEastAsia" w:hAnsi="Arial" w:cs="Arial"/>
          <w:sz w:val="22"/>
          <w:szCs w:val="22"/>
        </w:rPr>
        <w:t xml:space="preserve">enior </w:t>
      </w:r>
      <w:r w:rsidR="001B52D4">
        <w:rPr>
          <w:rStyle w:val="eop"/>
          <w:rFonts w:ascii="Arial" w:eastAsiaTheme="majorEastAsia" w:hAnsi="Arial" w:cs="Arial"/>
          <w:sz w:val="22"/>
          <w:szCs w:val="22"/>
        </w:rPr>
        <w:t>m</w:t>
      </w:r>
      <w:r w:rsidR="001C1511" w:rsidRPr="00FB7F50">
        <w:rPr>
          <w:rStyle w:val="eop"/>
          <w:rFonts w:ascii="Arial" w:eastAsiaTheme="majorEastAsia" w:hAnsi="Arial" w:cs="Arial"/>
          <w:sz w:val="22"/>
          <w:szCs w:val="22"/>
        </w:rPr>
        <w:t xml:space="preserve">anagement as a legal requirement. </w:t>
      </w:r>
      <w:r w:rsidR="001808AB" w:rsidRPr="00FB7F50">
        <w:rPr>
          <w:rStyle w:val="eop"/>
          <w:rFonts w:ascii="Arial" w:eastAsiaTheme="majorEastAsia" w:hAnsi="Arial" w:cs="Arial"/>
          <w:sz w:val="22"/>
          <w:szCs w:val="22"/>
        </w:rPr>
        <w:t xml:space="preserve"> The template required to be updated due to a change in legislation. </w:t>
      </w:r>
      <w:r w:rsidR="00E40436" w:rsidRPr="00FB7F50">
        <w:rPr>
          <w:rStyle w:val="eop"/>
          <w:rFonts w:ascii="Arial" w:eastAsiaTheme="majorEastAsia" w:hAnsi="Arial" w:cs="Arial"/>
          <w:sz w:val="22"/>
          <w:szCs w:val="22"/>
        </w:rPr>
        <w:t xml:space="preserve"> This was approved. </w:t>
      </w:r>
    </w:p>
    <w:p w14:paraId="30B2EF29" w14:textId="18E23F9F" w:rsidR="00990D50" w:rsidRPr="00FB7F50" w:rsidRDefault="00FC662E" w:rsidP="0006657F">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sidRPr="00FB7F50">
        <w:rPr>
          <w:rFonts w:ascii="Arial" w:hAnsi="Arial" w:cs="Arial"/>
          <w:sz w:val="22"/>
          <w:szCs w:val="22"/>
        </w:rPr>
        <w:t xml:space="preserve">The Chair </w:t>
      </w:r>
      <w:r w:rsidR="00B32829" w:rsidRPr="00FB7F50">
        <w:rPr>
          <w:rFonts w:ascii="Arial" w:hAnsi="Arial" w:cs="Arial"/>
          <w:sz w:val="22"/>
          <w:szCs w:val="22"/>
        </w:rPr>
        <w:t xml:space="preserve">proposed </w:t>
      </w:r>
      <w:r w:rsidRPr="00FB7F50">
        <w:rPr>
          <w:rFonts w:ascii="Arial" w:hAnsi="Arial" w:cs="Arial"/>
          <w:sz w:val="22"/>
          <w:szCs w:val="22"/>
        </w:rPr>
        <w:t>the Action Log be reviewed at the next Board meeting</w:t>
      </w:r>
      <w:r w:rsidR="00677B57" w:rsidRPr="00FB7F50">
        <w:rPr>
          <w:rFonts w:ascii="Arial" w:hAnsi="Arial" w:cs="Arial"/>
          <w:sz w:val="22"/>
          <w:szCs w:val="22"/>
        </w:rPr>
        <w:t xml:space="preserve">; this was agreed. </w:t>
      </w:r>
    </w:p>
    <w:p w14:paraId="3898764A" w14:textId="77777777" w:rsidR="00CD5334" w:rsidRPr="00FB7F50" w:rsidRDefault="00CD5334" w:rsidP="00BD1D7F">
      <w:pPr>
        <w:pStyle w:val="paragraph"/>
        <w:numPr>
          <w:ilvl w:val="0"/>
          <w:numId w:val="9"/>
        </w:numPr>
        <w:spacing w:before="0" w:beforeAutospacing="0" w:after="0" w:afterAutospacing="0" w:line="360" w:lineRule="auto"/>
        <w:ind w:leftChars="150" w:left="360" w:firstLine="0"/>
        <w:jc w:val="both"/>
        <w:textAlignment w:val="baseline"/>
        <w:rPr>
          <w:rFonts w:ascii="Arial" w:hAnsi="Arial" w:cs="Arial"/>
          <w:sz w:val="22"/>
          <w:szCs w:val="22"/>
          <w:u w:val="single"/>
        </w:rPr>
      </w:pPr>
      <w:r w:rsidRPr="00FB7F50">
        <w:rPr>
          <w:rStyle w:val="normaltextrun"/>
          <w:rFonts w:ascii="Arial" w:eastAsiaTheme="majorEastAsia" w:hAnsi="Arial" w:cs="Arial"/>
          <w:b/>
          <w:bCs/>
          <w:sz w:val="22"/>
          <w:szCs w:val="22"/>
          <w:u w:val="single"/>
        </w:rPr>
        <w:lastRenderedPageBreak/>
        <w:t>Chairman’s Report</w:t>
      </w:r>
      <w:r w:rsidRPr="00FB7F50">
        <w:rPr>
          <w:rStyle w:val="eop"/>
          <w:rFonts w:ascii="Arial" w:eastAsiaTheme="majorEastAsia" w:hAnsi="Arial" w:cs="Arial"/>
          <w:sz w:val="22"/>
          <w:szCs w:val="22"/>
          <w:u w:val="single"/>
        </w:rPr>
        <w:t> </w:t>
      </w:r>
    </w:p>
    <w:p w14:paraId="4BFECC19" w14:textId="4E721B73" w:rsidR="00CD5334" w:rsidRPr="00743EEE" w:rsidRDefault="00CD5334" w:rsidP="00743EEE">
      <w:pPr>
        <w:pStyle w:val="paragraph"/>
        <w:numPr>
          <w:ilvl w:val="1"/>
          <w:numId w:val="9"/>
        </w:numPr>
        <w:spacing w:before="0" w:beforeAutospacing="0" w:after="0" w:afterAutospacing="0" w:line="360" w:lineRule="auto"/>
        <w:jc w:val="both"/>
        <w:textAlignment w:val="baseline"/>
        <w:rPr>
          <w:rStyle w:val="normaltextrun"/>
          <w:rFonts w:ascii="Arial" w:eastAsiaTheme="majorEastAsia" w:hAnsi="Arial" w:cs="Arial"/>
          <w:sz w:val="22"/>
          <w:szCs w:val="22"/>
        </w:rPr>
      </w:pPr>
      <w:r w:rsidRPr="00EE0162">
        <w:rPr>
          <w:rStyle w:val="normaltextrun"/>
          <w:rFonts w:ascii="Arial" w:eastAsiaTheme="majorEastAsia" w:hAnsi="Arial" w:cs="Arial"/>
          <w:b/>
          <w:bCs/>
          <w:sz w:val="22"/>
          <w:szCs w:val="22"/>
        </w:rPr>
        <w:t xml:space="preserve">Board </w:t>
      </w:r>
      <w:proofErr w:type="spellStart"/>
      <w:r w:rsidRPr="00EE0162">
        <w:rPr>
          <w:rStyle w:val="normaltextrun"/>
          <w:rFonts w:ascii="Arial" w:eastAsiaTheme="majorEastAsia" w:hAnsi="Arial" w:cs="Arial"/>
          <w:b/>
          <w:bCs/>
          <w:sz w:val="22"/>
          <w:szCs w:val="22"/>
        </w:rPr>
        <w:t>ToR</w:t>
      </w:r>
      <w:proofErr w:type="spellEnd"/>
      <w:r w:rsidR="00EE0162">
        <w:rPr>
          <w:rStyle w:val="normaltextrun"/>
          <w:rFonts w:ascii="Arial" w:eastAsiaTheme="majorEastAsia" w:hAnsi="Arial" w:cs="Arial"/>
          <w:sz w:val="22"/>
          <w:szCs w:val="22"/>
        </w:rPr>
        <w:t xml:space="preserve">: </w:t>
      </w:r>
      <w:r w:rsidRPr="00743EEE">
        <w:rPr>
          <w:rStyle w:val="normaltextrun"/>
          <w:rFonts w:ascii="Arial" w:eastAsiaTheme="majorEastAsia" w:hAnsi="Arial" w:cs="Arial"/>
          <w:sz w:val="22"/>
          <w:szCs w:val="22"/>
        </w:rPr>
        <w:t>For review and discussion </w:t>
      </w:r>
    </w:p>
    <w:p w14:paraId="164A1C2F" w14:textId="77777777" w:rsidR="005955C1" w:rsidRPr="00743EEE" w:rsidRDefault="00296BC9" w:rsidP="00743EEE">
      <w:pPr>
        <w:pStyle w:val="paragraph"/>
        <w:spacing w:before="0" w:beforeAutospacing="0" w:after="0" w:afterAutospacing="0" w:line="360" w:lineRule="auto"/>
        <w:ind w:left="1440"/>
        <w:jc w:val="both"/>
        <w:textAlignment w:val="baseline"/>
        <w:rPr>
          <w:rStyle w:val="normaltextrun"/>
          <w:rFonts w:ascii="Arial" w:eastAsiaTheme="majorEastAsia" w:hAnsi="Arial" w:cs="Arial"/>
          <w:sz w:val="22"/>
          <w:szCs w:val="22"/>
        </w:rPr>
      </w:pPr>
      <w:r w:rsidRPr="00743EEE">
        <w:rPr>
          <w:rStyle w:val="normaltextrun"/>
          <w:rFonts w:ascii="Arial" w:eastAsiaTheme="majorEastAsia" w:hAnsi="Arial" w:cs="Arial"/>
          <w:sz w:val="22"/>
          <w:szCs w:val="22"/>
        </w:rPr>
        <w:t xml:space="preserve">This item was moved to the next Board meeting.  </w:t>
      </w:r>
    </w:p>
    <w:p w14:paraId="4A8C605A" w14:textId="7056970B" w:rsidR="00296BC9" w:rsidRPr="00743EEE" w:rsidRDefault="00296BC9" w:rsidP="00743EEE">
      <w:pPr>
        <w:pStyle w:val="paragraph"/>
        <w:spacing w:before="0" w:beforeAutospacing="0" w:after="0" w:afterAutospacing="0" w:line="360" w:lineRule="auto"/>
        <w:ind w:left="1440"/>
        <w:jc w:val="both"/>
        <w:textAlignment w:val="baseline"/>
        <w:rPr>
          <w:rStyle w:val="normaltextrun"/>
          <w:rFonts w:ascii="Arial" w:eastAsiaTheme="majorEastAsia" w:hAnsi="Arial" w:cs="Arial"/>
          <w:sz w:val="22"/>
          <w:szCs w:val="22"/>
        </w:rPr>
      </w:pPr>
      <w:r w:rsidRPr="00743EEE">
        <w:rPr>
          <w:rStyle w:val="normaltextrun"/>
          <w:rFonts w:ascii="Arial" w:eastAsiaTheme="majorEastAsia" w:hAnsi="Arial" w:cs="Arial"/>
          <w:b/>
          <w:bCs/>
          <w:sz w:val="22"/>
          <w:szCs w:val="22"/>
        </w:rPr>
        <w:t>Action –</w:t>
      </w:r>
      <w:r w:rsidRPr="00743EEE">
        <w:rPr>
          <w:rStyle w:val="normaltextrun"/>
          <w:rFonts w:ascii="Arial" w:eastAsiaTheme="majorEastAsia" w:hAnsi="Arial" w:cs="Arial"/>
          <w:sz w:val="22"/>
          <w:szCs w:val="22"/>
        </w:rPr>
        <w:t xml:space="preserve"> R</w:t>
      </w:r>
      <w:r w:rsidR="005955C1" w:rsidRPr="00743EEE">
        <w:rPr>
          <w:rStyle w:val="normaltextrun"/>
          <w:rFonts w:ascii="Arial" w:eastAsiaTheme="majorEastAsia" w:hAnsi="Arial" w:cs="Arial"/>
          <w:sz w:val="22"/>
          <w:szCs w:val="22"/>
        </w:rPr>
        <w:t xml:space="preserve"> </w:t>
      </w:r>
      <w:r w:rsidRPr="00743EEE">
        <w:rPr>
          <w:rStyle w:val="normaltextrun"/>
          <w:rFonts w:ascii="Arial" w:eastAsiaTheme="majorEastAsia" w:hAnsi="Arial" w:cs="Arial"/>
          <w:sz w:val="22"/>
          <w:szCs w:val="22"/>
        </w:rPr>
        <w:t>S</w:t>
      </w:r>
      <w:r w:rsidR="005955C1" w:rsidRPr="00743EEE">
        <w:rPr>
          <w:rStyle w:val="normaltextrun"/>
          <w:rFonts w:ascii="Arial" w:eastAsiaTheme="majorEastAsia" w:hAnsi="Arial" w:cs="Arial"/>
          <w:sz w:val="22"/>
          <w:szCs w:val="22"/>
        </w:rPr>
        <w:t>myth</w:t>
      </w:r>
      <w:r w:rsidRPr="00743EEE">
        <w:rPr>
          <w:rStyle w:val="normaltextrun"/>
          <w:rFonts w:ascii="Arial" w:eastAsiaTheme="majorEastAsia" w:hAnsi="Arial" w:cs="Arial"/>
          <w:sz w:val="22"/>
          <w:szCs w:val="22"/>
        </w:rPr>
        <w:t xml:space="preserve"> to locate for presentation to the </w:t>
      </w:r>
      <w:r w:rsidR="005955C1" w:rsidRPr="00743EEE">
        <w:rPr>
          <w:rStyle w:val="normaltextrun"/>
          <w:rFonts w:ascii="Arial" w:eastAsiaTheme="majorEastAsia" w:hAnsi="Arial" w:cs="Arial"/>
          <w:sz w:val="22"/>
          <w:szCs w:val="22"/>
        </w:rPr>
        <w:t xml:space="preserve">Board </w:t>
      </w:r>
      <w:r w:rsidRPr="00743EEE">
        <w:rPr>
          <w:rStyle w:val="normaltextrun"/>
          <w:rFonts w:ascii="Arial" w:eastAsiaTheme="majorEastAsia" w:hAnsi="Arial" w:cs="Arial"/>
          <w:sz w:val="22"/>
          <w:szCs w:val="22"/>
        </w:rPr>
        <w:t>meeting</w:t>
      </w:r>
      <w:r w:rsidR="005955C1" w:rsidRPr="00743EEE">
        <w:rPr>
          <w:rStyle w:val="normaltextrun"/>
          <w:rFonts w:ascii="Arial" w:eastAsiaTheme="majorEastAsia" w:hAnsi="Arial" w:cs="Arial"/>
          <w:sz w:val="22"/>
          <w:szCs w:val="22"/>
        </w:rPr>
        <w:t xml:space="preserve"> in May</w:t>
      </w:r>
      <w:r w:rsidRPr="00743EEE">
        <w:rPr>
          <w:rStyle w:val="normaltextrun"/>
          <w:rFonts w:ascii="Arial" w:eastAsiaTheme="majorEastAsia" w:hAnsi="Arial" w:cs="Arial"/>
          <w:sz w:val="22"/>
          <w:szCs w:val="22"/>
        </w:rPr>
        <w:t xml:space="preserve">. </w:t>
      </w:r>
    </w:p>
    <w:p w14:paraId="1DB394CE" w14:textId="69F747E5" w:rsidR="00296BC9" w:rsidRPr="00743EEE" w:rsidRDefault="00296BC9" w:rsidP="00743EEE">
      <w:pPr>
        <w:pStyle w:val="paragraph"/>
        <w:numPr>
          <w:ilvl w:val="1"/>
          <w:numId w:val="9"/>
        </w:numPr>
        <w:spacing w:before="0" w:beforeAutospacing="0" w:after="0" w:afterAutospacing="0" w:line="360" w:lineRule="auto"/>
        <w:jc w:val="both"/>
        <w:textAlignment w:val="baseline"/>
        <w:rPr>
          <w:rStyle w:val="normaltextrun"/>
          <w:rFonts w:ascii="Arial" w:eastAsiaTheme="majorEastAsia" w:hAnsi="Arial" w:cs="Arial"/>
          <w:sz w:val="22"/>
          <w:szCs w:val="22"/>
        </w:rPr>
      </w:pPr>
      <w:r w:rsidRPr="00743EEE">
        <w:rPr>
          <w:rStyle w:val="normaltextrun"/>
          <w:rFonts w:ascii="Arial" w:eastAsiaTheme="majorEastAsia" w:hAnsi="Arial" w:cs="Arial"/>
          <w:sz w:val="22"/>
          <w:szCs w:val="22"/>
        </w:rPr>
        <w:t xml:space="preserve">The Chair informed the meeting that he had received a letter from the Permanent Secretary and expected to </w:t>
      </w:r>
      <w:r w:rsidR="008F0438" w:rsidRPr="00743EEE">
        <w:rPr>
          <w:rStyle w:val="normaltextrun"/>
          <w:rFonts w:ascii="Arial" w:eastAsiaTheme="majorEastAsia" w:hAnsi="Arial" w:cs="Arial"/>
          <w:sz w:val="22"/>
          <w:szCs w:val="22"/>
        </w:rPr>
        <w:t xml:space="preserve">be invited for a meeting with him. </w:t>
      </w:r>
    </w:p>
    <w:p w14:paraId="556A5338" w14:textId="0B175AA1" w:rsidR="00EB2D20" w:rsidRPr="00743EEE" w:rsidRDefault="00EB2D20" w:rsidP="00743EEE">
      <w:pPr>
        <w:pStyle w:val="paragraph"/>
        <w:numPr>
          <w:ilvl w:val="1"/>
          <w:numId w:val="9"/>
        </w:numPr>
        <w:spacing w:before="0" w:beforeAutospacing="0" w:after="0" w:afterAutospacing="0" w:line="360" w:lineRule="auto"/>
        <w:jc w:val="both"/>
        <w:textAlignment w:val="baseline"/>
        <w:rPr>
          <w:rStyle w:val="normaltextrun"/>
          <w:rFonts w:ascii="Arial" w:eastAsiaTheme="majorEastAsia" w:hAnsi="Arial" w:cs="Arial"/>
          <w:sz w:val="22"/>
          <w:szCs w:val="22"/>
        </w:rPr>
      </w:pPr>
      <w:r w:rsidRPr="00743EEE">
        <w:rPr>
          <w:rStyle w:val="normaltextrun"/>
          <w:rFonts w:ascii="Arial" w:eastAsiaTheme="majorEastAsia" w:hAnsi="Arial" w:cs="Arial"/>
          <w:sz w:val="22"/>
          <w:szCs w:val="22"/>
        </w:rPr>
        <w:t xml:space="preserve">The Chair updated the Board on the POD Committee meeting and the situation with the recruitment of a Head of Finance.  </w:t>
      </w:r>
      <w:r w:rsidR="00A37FD0" w:rsidRPr="00743EEE">
        <w:rPr>
          <w:rStyle w:val="normaltextrun"/>
          <w:rFonts w:ascii="Arial" w:eastAsiaTheme="majorEastAsia" w:hAnsi="Arial" w:cs="Arial"/>
          <w:sz w:val="22"/>
          <w:szCs w:val="22"/>
        </w:rPr>
        <w:t xml:space="preserve">There was a brief discussion around the business case for use of a recruitment agency, which the CEO confirmed had been submitted.  The Chair </w:t>
      </w:r>
      <w:r w:rsidR="00697A7B">
        <w:rPr>
          <w:rStyle w:val="normaltextrun"/>
          <w:rFonts w:ascii="Arial" w:eastAsiaTheme="majorEastAsia" w:hAnsi="Arial" w:cs="Arial"/>
          <w:sz w:val="22"/>
          <w:szCs w:val="22"/>
        </w:rPr>
        <w:t xml:space="preserve">had </w:t>
      </w:r>
      <w:r w:rsidR="00A37FD0" w:rsidRPr="00743EEE">
        <w:rPr>
          <w:rStyle w:val="normaltextrun"/>
          <w:rFonts w:ascii="Arial" w:eastAsiaTheme="majorEastAsia" w:hAnsi="Arial" w:cs="Arial"/>
          <w:sz w:val="22"/>
          <w:szCs w:val="22"/>
        </w:rPr>
        <w:t xml:space="preserve">also suggested a secondment from the </w:t>
      </w:r>
      <w:r w:rsidR="001B6668" w:rsidRPr="00743EEE">
        <w:rPr>
          <w:rStyle w:val="normaltextrun"/>
          <w:rFonts w:ascii="Arial" w:eastAsiaTheme="majorEastAsia" w:hAnsi="Arial" w:cs="Arial"/>
          <w:sz w:val="22"/>
          <w:szCs w:val="22"/>
        </w:rPr>
        <w:t>Department,</w:t>
      </w:r>
      <w:r w:rsidR="00697A7B">
        <w:rPr>
          <w:rStyle w:val="normaltextrun"/>
          <w:rFonts w:ascii="Arial" w:eastAsiaTheme="majorEastAsia" w:hAnsi="Arial" w:cs="Arial"/>
          <w:sz w:val="22"/>
          <w:szCs w:val="22"/>
        </w:rPr>
        <w:t xml:space="preserve"> but </w:t>
      </w:r>
      <w:r w:rsidR="00353D15">
        <w:rPr>
          <w:rStyle w:val="normaltextrun"/>
          <w:rFonts w:ascii="Arial" w:eastAsiaTheme="majorEastAsia" w:hAnsi="Arial" w:cs="Arial"/>
          <w:sz w:val="22"/>
          <w:szCs w:val="22"/>
        </w:rPr>
        <w:t xml:space="preserve">the Department was </w:t>
      </w:r>
      <w:r w:rsidR="00697A7B">
        <w:rPr>
          <w:rStyle w:val="normaltextrun"/>
          <w:rFonts w:ascii="Arial" w:eastAsiaTheme="majorEastAsia" w:hAnsi="Arial" w:cs="Arial"/>
          <w:sz w:val="22"/>
          <w:szCs w:val="22"/>
        </w:rPr>
        <w:t>unable to provide anyone</w:t>
      </w:r>
      <w:r w:rsidR="00A37FD0" w:rsidRPr="00743EEE">
        <w:rPr>
          <w:rStyle w:val="normaltextrun"/>
          <w:rFonts w:ascii="Arial" w:eastAsiaTheme="majorEastAsia" w:hAnsi="Arial" w:cs="Arial"/>
          <w:sz w:val="22"/>
          <w:szCs w:val="22"/>
        </w:rPr>
        <w:t xml:space="preserve">. </w:t>
      </w:r>
    </w:p>
    <w:p w14:paraId="7F31EA9B" w14:textId="43ABCE69" w:rsidR="00097B9E" w:rsidRPr="00E56782" w:rsidRDefault="00A37FD0" w:rsidP="00E56782">
      <w:pPr>
        <w:pStyle w:val="paragraph"/>
        <w:numPr>
          <w:ilvl w:val="1"/>
          <w:numId w:val="9"/>
        </w:numPr>
        <w:spacing w:before="0" w:beforeAutospacing="0" w:after="0" w:afterAutospacing="0" w:line="360" w:lineRule="auto"/>
        <w:jc w:val="both"/>
        <w:textAlignment w:val="baseline"/>
        <w:rPr>
          <w:rStyle w:val="normaltextrun"/>
          <w:rFonts w:ascii="Arial" w:eastAsiaTheme="majorEastAsia" w:hAnsi="Arial" w:cs="Arial"/>
          <w:sz w:val="22"/>
          <w:szCs w:val="22"/>
        </w:rPr>
      </w:pPr>
      <w:r w:rsidRPr="00E56782">
        <w:rPr>
          <w:rStyle w:val="normaltextrun"/>
          <w:rFonts w:ascii="Arial" w:eastAsiaTheme="majorEastAsia" w:hAnsi="Arial" w:cs="Arial"/>
          <w:sz w:val="22"/>
          <w:szCs w:val="22"/>
        </w:rPr>
        <w:t xml:space="preserve">The Chair suggested an additional meeting be held on </w:t>
      </w:r>
      <w:r w:rsidR="003E6908" w:rsidRPr="00E56782">
        <w:rPr>
          <w:rStyle w:val="normaltextrun"/>
          <w:rFonts w:ascii="Arial" w:eastAsiaTheme="majorEastAsia" w:hAnsi="Arial" w:cs="Arial"/>
          <w:sz w:val="22"/>
          <w:szCs w:val="22"/>
        </w:rPr>
        <w:t>in relation to the Charity Commission application</w:t>
      </w:r>
      <w:r w:rsidRPr="00E56782">
        <w:rPr>
          <w:rStyle w:val="normaltextrun"/>
          <w:rFonts w:ascii="Arial" w:eastAsiaTheme="majorEastAsia" w:hAnsi="Arial" w:cs="Arial"/>
          <w:sz w:val="22"/>
          <w:szCs w:val="22"/>
        </w:rPr>
        <w:t xml:space="preserve">.  The CEO outlined the risk in relation to rates payment if the application were unsuccessful. </w:t>
      </w:r>
      <w:r w:rsidR="00970CC7" w:rsidRPr="00E56782">
        <w:rPr>
          <w:rStyle w:val="normaltextrun"/>
          <w:rFonts w:ascii="Arial" w:eastAsiaTheme="majorEastAsia" w:hAnsi="Arial" w:cs="Arial"/>
          <w:sz w:val="22"/>
          <w:szCs w:val="22"/>
        </w:rPr>
        <w:t xml:space="preserve"> He</w:t>
      </w:r>
      <w:r w:rsidR="00097B9E" w:rsidRPr="00E56782">
        <w:rPr>
          <w:rStyle w:val="normaltextrun"/>
          <w:rFonts w:ascii="Arial" w:eastAsiaTheme="majorEastAsia" w:hAnsi="Arial" w:cs="Arial"/>
          <w:sz w:val="22"/>
          <w:szCs w:val="22"/>
        </w:rPr>
        <w:t xml:space="preserve"> reported that he</w:t>
      </w:r>
      <w:r w:rsidR="00970CC7" w:rsidRPr="00E56782">
        <w:rPr>
          <w:rStyle w:val="normaltextrun"/>
          <w:rFonts w:ascii="Arial" w:eastAsiaTheme="majorEastAsia" w:hAnsi="Arial" w:cs="Arial"/>
          <w:sz w:val="22"/>
          <w:szCs w:val="22"/>
        </w:rPr>
        <w:t xml:space="preserve"> has asked the Department for advice on an ALB applying </w:t>
      </w:r>
      <w:r w:rsidR="00097B9E" w:rsidRPr="00E56782">
        <w:rPr>
          <w:rStyle w:val="normaltextrun"/>
          <w:rFonts w:ascii="Arial" w:eastAsiaTheme="majorEastAsia" w:hAnsi="Arial" w:cs="Arial"/>
          <w:sz w:val="22"/>
          <w:szCs w:val="22"/>
        </w:rPr>
        <w:t xml:space="preserve">for charitable status with the Commission </w:t>
      </w:r>
      <w:r w:rsidR="00970CC7" w:rsidRPr="00E56782">
        <w:rPr>
          <w:rStyle w:val="normaltextrun"/>
          <w:rFonts w:ascii="Arial" w:eastAsiaTheme="majorEastAsia" w:hAnsi="Arial" w:cs="Arial"/>
          <w:sz w:val="22"/>
          <w:szCs w:val="22"/>
        </w:rPr>
        <w:t xml:space="preserve">and awaits their response.  </w:t>
      </w:r>
      <w:r w:rsidR="007230D2" w:rsidRPr="00E56782">
        <w:rPr>
          <w:rStyle w:val="normaltextrun"/>
          <w:rFonts w:ascii="Arial" w:eastAsiaTheme="majorEastAsia" w:hAnsi="Arial" w:cs="Arial"/>
          <w:sz w:val="22"/>
          <w:szCs w:val="22"/>
        </w:rPr>
        <w:t>T</w:t>
      </w:r>
      <w:r w:rsidR="00970CC7" w:rsidRPr="00E56782">
        <w:rPr>
          <w:rStyle w:val="normaltextrun"/>
          <w:rFonts w:ascii="Arial" w:eastAsiaTheme="majorEastAsia" w:hAnsi="Arial" w:cs="Arial"/>
          <w:sz w:val="22"/>
          <w:szCs w:val="22"/>
        </w:rPr>
        <w:t>he application need</w:t>
      </w:r>
      <w:r w:rsidR="007230D2" w:rsidRPr="00E56782">
        <w:rPr>
          <w:rStyle w:val="normaltextrun"/>
          <w:rFonts w:ascii="Arial" w:eastAsiaTheme="majorEastAsia" w:hAnsi="Arial" w:cs="Arial"/>
          <w:sz w:val="22"/>
          <w:szCs w:val="22"/>
        </w:rPr>
        <w:t>s</w:t>
      </w:r>
      <w:r w:rsidR="00970CC7" w:rsidRPr="00E56782">
        <w:rPr>
          <w:rStyle w:val="normaltextrun"/>
          <w:rFonts w:ascii="Arial" w:eastAsiaTheme="majorEastAsia" w:hAnsi="Arial" w:cs="Arial"/>
          <w:sz w:val="22"/>
          <w:szCs w:val="22"/>
        </w:rPr>
        <w:t xml:space="preserve"> to </w:t>
      </w:r>
      <w:r w:rsidR="00097B9E" w:rsidRPr="00E56782">
        <w:rPr>
          <w:rStyle w:val="normaltextrun"/>
          <w:rFonts w:ascii="Arial" w:eastAsiaTheme="majorEastAsia" w:hAnsi="Arial" w:cs="Arial"/>
          <w:sz w:val="22"/>
          <w:szCs w:val="22"/>
        </w:rPr>
        <w:t xml:space="preserve">come before </w:t>
      </w:r>
      <w:r w:rsidR="00970CC7" w:rsidRPr="00E56782">
        <w:rPr>
          <w:rStyle w:val="normaltextrun"/>
          <w:rFonts w:ascii="Arial" w:eastAsiaTheme="majorEastAsia" w:hAnsi="Arial" w:cs="Arial"/>
          <w:sz w:val="22"/>
          <w:szCs w:val="22"/>
        </w:rPr>
        <w:t>the Board and the Department for review before submission but</w:t>
      </w:r>
      <w:r w:rsidR="00097B9E" w:rsidRPr="00E56782">
        <w:rPr>
          <w:rStyle w:val="normaltextrun"/>
          <w:rFonts w:ascii="Arial" w:eastAsiaTheme="majorEastAsia" w:hAnsi="Arial" w:cs="Arial"/>
          <w:sz w:val="22"/>
          <w:szCs w:val="22"/>
        </w:rPr>
        <w:t xml:space="preserve"> as</w:t>
      </w:r>
      <w:r w:rsidR="00970CC7" w:rsidRPr="00E56782">
        <w:rPr>
          <w:rStyle w:val="normaltextrun"/>
          <w:rFonts w:ascii="Arial" w:eastAsiaTheme="majorEastAsia" w:hAnsi="Arial" w:cs="Arial"/>
          <w:sz w:val="22"/>
          <w:szCs w:val="22"/>
        </w:rPr>
        <w:t xml:space="preserve"> the application </w:t>
      </w:r>
      <w:r w:rsidR="007230D2" w:rsidRPr="00E56782">
        <w:rPr>
          <w:rStyle w:val="normaltextrun"/>
          <w:rFonts w:ascii="Arial" w:eastAsiaTheme="majorEastAsia" w:hAnsi="Arial" w:cs="Arial"/>
          <w:sz w:val="22"/>
          <w:szCs w:val="22"/>
        </w:rPr>
        <w:t>window</w:t>
      </w:r>
      <w:r w:rsidR="00970CC7" w:rsidRPr="00E56782">
        <w:rPr>
          <w:rStyle w:val="normaltextrun"/>
          <w:rFonts w:ascii="Arial" w:eastAsiaTheme="majorEastAsia" w:hAnsi="Arial" w:cs="Arial"/>
          <w:sz w:val="22"/>
          <w:szCs w:val="22"/>
        </w:rPr>
        <w:t xml:space="preserve"> is 30 days, </w:t>
      </w:r>
      <w:r w:rsidR="00097B9E" w:rsidRPr="00E56782">
        <w:rPr>
          <w:rStyle w:val="normaltextrun"/>
          <w:rFonts w:ascii="Arial" w:eastAsiaTheme="majorEastAsia" w:hAnsi="Arial" w:cs="Arial"/>
          <w:sz w:val="22"/>
          <w:szCs w:val="22"/>
        </w:rPr>
        <w:t xml:space="preserve">it may be prudent </w:t>
      </w:r>
      <w:r w:rsidR="00970CC7" w:rsidRPr="00E56782">
        <w:rPr>
          <w:rStyle w:val="normaltextrun"/>
          <w:rFonts w:ascii="Arial" w:eastAsiaTheme="majorEastAsia" w:hAnsi="Arial" w:cs="Arial"/>
          <w:sz w:val="22"/>
          <w:szCs w:val="22"/>
        </w:rPr>
        <w:t xml:space="preserve">to delay until the Department’s advice had been received.  </w:t>
      </w:r>
      <w:r w:rsidR="00E0356B" w:rsidRPr="00E56782">
        <w:rPr>
          <w:rStyle w:val="normaltextrun"/>
          <w:rFonts w:ascii="Arial" w:eastAsiaTheme="majorEastAsia" w:hAnsi="Arial" w:cs="Arial"/>
          <w:sz w:val="22"/>
          <w:szCs w:val="22"/>
        </w:rPr>
        <w:t xml:space="preserve">The meeting discussed various risks </w:t>
      </w:r>
      <w:r w:rsidR="00097B9E" w:rsidRPr="00E56782">
        <w:rPr>
          <w:rStyle w:val="normaltextrun"/>
          <w:rFonts w:ascii="Arial" w:eastAsiaTheme="majorEastAsia" w:hAnsi="Arial" w:cs="Arial"/>
          <w:sz w:val="22"/>
          <w:szCs w:val="22"/>
        </w:rPr>
        <w:t xml:space="preserve">involved such as </w:t>
      </w:r>
      <w:r w:rsidR="00E0356B" w:rsidRPr="00E56782">
        <w:rPr>
          <w:rStyle w:val="normaltextrun"/>
          <w:rFonts w:ascii="Arial" w:eastAsiaTheme="majorEastAsia" w:hAnsi="Arial" w:cs="Arial"/>
          <w:sz w:val="22"/>
          <w:szCs w:val="22"/>
        </w:rPr>
        <w:t>debenture</w:t>
      </w:r>
      <w:r w:rsidR="00097B9E" w:rsidRPr="00E56782">
        <w:rPr>
          <w:rStyle w:val="normaltextrun"/>
          <w:rFonts w:ascii="Arial" w:eastAsiaTheme="majorEastAsia" w:hAnsi="Arial" w:cs="Arial"/>
          <w:sz w:val="22"/>
          <w:szCs w:val="22"/>
        </w:rPr>
        <w:t>s</w:t>
      </w:r>
      <w:r w:rsidR="00C23496" w:rsidRPr="00E56782">
        <w:rPr>
          <w:rStyle w:val="normaltextrun"/>
          <w:rFonts w:ascii="Arial" w:eastAsiaTheme="majorEastAsia" w:hAnsi="Arial" w:cs="Arial"/>
          <w:sz w:val="22"/>
          <w:szCs w:val="22"/>
        </w:rPr>
        <w:t xml:space="preserve">, governance implications, board remuneration, and status with HMRC.  The Vice-Chair suggested changing the company status to a CIC (Community Interest Company), </w:t>
      </w:r>
      <w:r w:rsidR="005879BE" w:rsidRPr="00E56782">
        <w:rPr>
          <w:rStyle w:val="normaltextrun"/>
          <w:rFonts w:ascii="Arial" w:eastAsiaTheme="majorEastAsia" w:hAnsi="Arial" w:cs="Arial"/>
          <w:sz w:val="22"/>
          <w:szCs w:val="22"/>
        </w:rPr>
        <w:t>and the meeting briefly discussed the HMRC test</w:t>
      </w:r>
      <w:r w:rsidR="007230D2" w:rsidRPr="00E56782">
        <w:rPr>
          <w:rStyle w:val="normaltextrun"/>
          <w:rFonts w:ascii="Arial" w:eastAsiaTheme="majorEastAsia" w:hAnsi="Arial" w:cs="Arial"/>
          <w:sz w:val="22"/>
          <w:szCs w:val="22"/>
        </w:rPr>
        <w:t xml:space="preserve"> and</w:t>
      </w:r>
      <w:r w:rsidR="005879BE" w:rsidRPr="00E56782">
        <w:rPr>
          <w:rStyle w:val="normaltextrun"/>
          <w:rFonts w:ascii="Arial" w:eastAsiaTheme="majorEastAsia" w:hAnsi="Arial" w:cs="Arial"/>
          <w:sz w:val="22"/>
          <w:szCs w:val="22"/>
        </w:rPr>
        <w:t xml:space="preserve"> charity SORP.  The Chair stated he would send through some relevant information from NICVA and requested R Smyth put together some information on the process. </w:t>
      </w:r>
      <w:r w:rsidR="00951111" w:rsidRPr="00E56782">
        <w:rPr>
          <w:rStyle w:val="normaltextrun"/>
          <w:rFonts w:ascii="Arial" w:eastAsiaTheme="majorEastAsia" w:hAnsi="Arial" w:cs="Arial"/>
          <w:sz w:val="22"/>
          <w:szCs w:val="22"/>
        </w:rPr>
        <w:t xml:space="preserve"> </w:t>
      </w:r>
    </w:p>
    <w:p w14:paraId="639519E6" w14:textId="5DE249FF" w:rsidR="00A37FD0" w:rsidRPr="00E56782" w:rsidRDefault="00951111" w:rsidP="00EE0162">
      <w:pPr>
        <w:pStyle w:val="paragraph"/>
        <w:spacing w:before="0" w:beforeAutospacing="0" w:after="0" w:afterAutospacing="0" w:line="360" w:lineRule="auto"/>
        <w:ind w:left="1420"/>
        <w:jc w:val="both"/>
        <w:textAlignment w:val="baseline"/>
        <w:rPr>
          <w:rStyle w:val="normaltextrun"/>
          <w:rFonts w:ascii="Arial" w:eastAsiaTheme="majorEastAsia" w:hAnsi="Arial" w:cs="Arial"/>
          <w:b/>
          <w:bCs/>
          <w:sz w:val="22"/>
          <w:szCs w:val="22"/>
        </w:rPr>
      </w:pPr>
      <w:r w:rsidRPr="00E56782">
        <w:rPr>
          <w:rStyle w:val="normaltextrun"/>
          <w:rFonts w:ascii="Arial" w:eastAsiaTheme="majorEastAsia" w:hAnsi="Arial" w:cs="Arial"/>
          <w:b/>
          <w:bCs/>
          <w:sz w:val="22"/>
          <w:szCs w:val="22"/>
        </w:rPr>
        <w:t>Action:</w:t>
      </w:r>
      <w:r w:rsidR="00097B9E" w:rsidRPr="00E56782">
        <w:rPr>
          <w:rStyle w:val="normaltextrun"/>
          <w:rFonts w:ascii="Arial" w:eastAsiaTheme="majorEastAsia" w:hAnsi="Arial" w:cs="Arial"/>
          <w:b/>
          <w:bCs/>
          <w:sz w:val="22"/>
          <w:szCs w:val="22"/>
        </w:rPr>
        <w:t xml:space="preserve">  </w:t>
      </w:r>
      <w:r w:rsidR="00EE0162" w:rsidRPr="00EE0162">
        <w:rPr>
          <w:rStyle w:val="normaltextrun"/>
          <w:rFonts w:ascii="Arial" w:eastAsiaTheme="majorEastAsia" w:hAnsi="Arial" w:cs="Arial"/>
          <w:sz w:val="22"/>
          <w:szCs w:val="22"/>
        </w:rPr>
        <w:t xml:space="preserve">Chair to circulate information from NICVA, R Smyth to report on process to convert a </w:t>
      </w:r>
      <w:proofErr w:type="gramStart"/>
      <w:r w:rsidR="00EE0162" w:rsidRPr="00EE0162">
        <w:rPr>
          <w:rStyle w:val="normaltextrun"/>
          <w:rFonts w:ascii="Arial" w:eastAsiaTheme="majorEastAsia" w:hAnsi="Arial" w:cs="Arial"/>
          <w:sz w:val="22"/>
          <w:szCs w:val="22"/>
        </w:rPr>
        <w:t>guarantee</w:t>
      </w:r>
      <w:proofErr w:type="gramEnd"/>
      <w:r w:rsidR="00EE0162" w:rsidRPr="00EE0162">
        <w:rPr>
          <w:rStyle w:val="normaltextrun"/>
          <w:rFonts w:ascii="Arial" w:eastAsiaTheme="majorEastAsia" w:hAnsi="Arial" w:cs="Arial"/>
          <w:sz w:val="22"/>
          <w:szCs w:val="22"/>
        </w:rPr>
        <w:t xml:space="preserve"> company to a CIC.</w:t>
      </w:r>
      <w:r w:rsidR="00EE0162">
        <w:rPr>
          <w:rStyle w:val="normaltextrun"/>
          <w:rFonts w:ascii="Arial" w:eastAsiaTheme="majorEastAsia" w:hAnsi="Arial" w:cs="Arial"/>
          <w:b/>
          <w:bCs/>
          <w:sz w:val="22"/>
          <w:szCs w:val="22"/>
        </w:rPr>
        <w:t xml:space="preserve"> </w:t>
      </w:r>
    </w:p>
    <w:p w14:paraId="751644F8" w14:textId="77777777" w:rsidR="00677B57" w:rsidRPr="00743EEE" w:rsidRDefault="00677B57" w:rsidP="009B2B11">
      <w:pPr>
        <w:pStyle w:val="paragraph"/>
        <w:spacing w:before="0" w:beforeAutospacing="0" w:after="0" w:afterAutospacing="0" w:line="360" w:lineRule="auto"/>
        <w:ind w:left="1077"/>
        <w:jc w:val="both"/>
        <w:textAlignment w:val="baseline"/>
        <w:rPr>
          <w:rFonts w:ascii="Arial" w:hAnsi="Arial" w:cs="Arial"/>
          <w:sz w:val="22"/>
          <w:szCs w:val="22"/>
        </w:rPr>
      </w:pPr>
    </w:p>
    <w:p w14:paraId="40D17EF6" w14:textId="77777777" w:rsidR="00290AFC" w:rsidRPr="00FB7F50" w:rsidRDefault="00290AFC" w:rsidP="00BD1D7F">
      <w:pPr>
        <w:pStyle w:val="paragraph"/>
        <w:numPr>
          <w:ilvl w:val="0"/>
          <w:numId w:val="11"/>
        </w:numPr>
        <w:spacing w:before="0" w:beforeAutospacing="0" w:after="0" w:afterAutospacing="0" w:line="360" w:lineRule="auto"/>
        <w:ind w:leftChars="150" w:left="360" w:firstLine="0"/>
        <w:jc w:val="both"/>
        <w:textAlignment w:val="baseline"/>
        <w:rPr>
          <w:rFonts w:ascii="Arial" w:hAnsi="Arial" w:cs="Arial"/>
          <w:sz w:val="22"/>
          <w:szCs w:val="22"/>
          <w:u w:val="single"/>
        </w:rPr>
      </w:pPr>
      <w:r w:rsidRPr="00FB7F50">
        <w:rPr>
          <w:rStyle w:val="normaltextrun"/>
          <w:rFonts w:ascii="Arial" w:eastAsiaTheme="majorEastAsia" w:hAnsi="Arial" w:cs="Arial"/>
          <w:b/>
          <w:bCs/>
          <w:sz w:val="22"/>
          <w:szCs w:val="22"/>
          <w:u w:val="single"/>
        </w:rPr>
        <w:t>Written Procedures:</w:t>
      </w:r>
      <w:r w:rsidRPr="00FB7F50">
        <w:rPr>
          <w:rStyle w:val="eop"/>
          <w:rFonts w:ascii="Arial" w:eastAsiaTheme="majorEastAsia" w:hAnsi="Arial" w:cs="Arial"/>
          <w:sz w:val="22"/>
          <w:szCs w:val="22"/>
          <w:u w:val="single"/>
        </w:rPr>
        <w:t> </w:t>
      </w:r>
    </w:p>
    <w:p w14:paraId="40008380" w14:textId="0DECEE90" w:rsidR="00290AFC" w:rsidRPr="00FB7F50" w:rsidRDefault="00097B9E" w:rsidP="00BD1D7F">
      <w:pPr>
        <w:pStyle w:val="paragraph"/>
        <w:numPr>
          <w:ilvl w:val="0"/>
          <w:numId w:val="22"/>
        </w:numPr>
        <w:spacing w:before="0" w:beforeAutospacing="0" w:after="0" w:afterAutospacing="0" w:line="360" w:lineRule="auto"/>
        <w:jc w:val="both"/>
        <w:textAlignment w:val="baseline"/>
        <w:rPr>
          <w:rStyle w:val="normaltextrun"/>
          <w:rFonts w:ascii="Arial" w:hAnsi="Arial" w:cs="Arial"/>
          <w:sz w:val="22"/>
          <w:szCs w:val="22"/>
        </w:rPr>
      </w:pPr>
      <w:r w:rsidRPr="00FB7F50">
        <w:rPr>
          <w:rStyle w:val="normaltextrun"/>
          <w:rFonts w:ascii="Arial" w:eastAsiaTheme="majorEastAsia" w:hAnsi="Arial" w:cs="Arial"/>
          <w:sz w:val="22"/>
          <w:szCs w:val="22"/>
        </w:rPr>
        <w:t>T</w:t>
      </w:r>
      <w:r w:rsidR="00216EC9" w:rsidRPr="00FB7F50">
        <w:rPr>
          <w:rStyle w:val="normaltextrun"/>
          <w:rFonts w:ascii="Arial" w:eastAsiaTheme="majorEastAsia" w:hAnsi="Arial" w:cs="Arial"/>
          <w:sz w:val="22"/>
          <w:szCs w:val="22"/>
        </w:rPr>
        <w:t>he</w:t>
      </w:r>
      <w:r w:rsidR="00290AFC" w:rsidRPr="00FB7F50">
        <w:rPr>
          <w:rStyle w:val="normaltextrun"/>
          <w:rFonts w:ascii="Arial" w:eastAsiaTheme="majorEastAsia" w:hAnsi="Arial" w:cs="Arial"/>
          <w:sz w:val="22"/>
          <w:szCs w:val="22"/>
        </w:rPr>
        <w:t xml:space="preserve"> Lessons Learnt Report </w:t>
      </w:r>
      <w:r w:rsidR="00216EC9" w:rsidRPr="00FB7F50">
        <w:rPr>
          <w:rStyle w:val="normaltextrun"/>
          <w:rFonts w:ascii="Arial" w:eastAsiaTheme="majorEastAsia" w:hAnsi="Arial" w:cs="Arial"/>
          <w:sz w:val="22"/>
          <w:szCs w:val="22"/>
        </w:rPr>
        <w:t xml:space="preserve">has been </w:t>
      </w:r>
      <w:r w:rsidR="00290AFC" w:rsidRPr="00FB7F50">
        <w:rPr>
          <w:rStyle w:val="normaltextrun"/>
          <w:rFonts w:ascii="Arial" w:eastAsiaTheme="majorEastAsia" w:hAnsi="Arial" w:cs="Arial"/>
          <w:sz w:val="22"/>
          <w:szCs w:val="22"/>
        </w:rPr>
        <w:t xml:space="preserve">reviewed by </w:t>
      </w:r>
      <w:r w:rsidRPr="00FB7F50">
        <w:rPr>
          <w:rStyle w:val="normaltextrun"/>
          <w:rFonts w:ascii="Arial" w:eastAsiaTheme="majorEastAsia" w:hAnsi="Arial" w:cs="Arial"/>
          <w:sz w:val="22"/>
          <w:szCs w:val="22"/>
        </w:rPr>
        <w:t xml:space="preserve">the </w:t>
      </w:r>
      <w:r w:rsidR="00290AFC" w:rsidRPr="00FB7F50">
        <w:rPr>
          <w:rStyle w:val="normaltextrun"/>
          <w:rFonts w:ascii="Arial" w:eastAsiaTheme="majorEastAsia" w:hAnsi="Arial" w:cs="Arial"/>
          <w:sz w:val="22"/>
          <w:szCs w:val="22"/>
        </w:rPr>
        <w:t>S</w:t>
      </w:r>
      <w:r w:rsidRPr="00FB7F50">
        <w:rPr>
          <w:rStyle w:val="normaltextrun"/>
          <w:rFonts w:ascii="Arial" w:eastAsiaTheme="majorEastAsia" w:hAnsi="Arial" w:cs="Arial"/>
          <w:sz w:val="22"/>
          <w:szCs w:val="22"/>
        </w:rPr>
        <w:t xml:space="preserve">enior </w:t>
      </w:r>
      <w:r w:rsidR="00290AFC" w:rsidRPr="00FB7F50">
        <w:rPr>
          <w:rStyle w:val="normaltextrun"/>
          <w:rFonts w:ascii="Arial" w:eastAsiaTheme="majorEastAsia" w:hAnsi="Arial" w:cs="Arial"/>
          <w:sz w:val="22"/>
          <w:szCs w:val="22"/>
        </w:rPr>
        <w:t>M</w:t>
      </w:r>
      <w:r w:rsidRPr="00FB7F50">
        <w:rPr>
          <w:rStyle w:val="normaltextrun"/>
          <w:rFonts w:ascii="Arial" w:eastAsiaTheme="majorEastAsia" w:hAnsi="Arial" w:cs="Arial"/>
          <w:sz w:val="22"/>
          <w:szCs w:val="22"/>
        </w:rPr>
        <w:t xml:space="preserve">anagement </w:t>
      </w:r>
      <w:r w:rsidR="00290AFC" w:rsidRPr="00FB7F50">
        <w:rPr>
          <w:rStyle w:val="normaltextrun"/>
          <w:rFonts w:ascii="Arial" w:eastAsiaTheme="majorEastAsia" w:hAnsi="Arial" w:cs="Arial"/>
          <w:sz w:val="22"/>
          <w:szCs w:val="22"/>
        </w:rPr>
        <w:t>T</w:t>
      </w:r>
      <w:r w:rsidRPr="00FB7F50">
        <w:rPr>
          <w:rStyle w:val="normaltextrun"/>
          <w:rFonts w:ascii="Arial" w:eastAsiaTheme="majorEastAsia" w:hAnsi="Arial" w:cs="Arial"/>
          <w:sz w:val="22"/>
          <w:szCs w:val="22"/>
        </w:rPr>
        <w:t>eam</w:t>
      </w:r>
      <w:r w:rsidR="00216EC9" w:rsidRPr="00FB7F50">
        <w:rPr>
          <w:rStyle w:val="normaltextrun"/>
          <w:rFonts w:ascii="Arial" w:eastAsiaTheme="majorEastAsia" w:hAnsi="Arial" w:cs="Arial"/>
          <w:sz w:val="22"/>
          <w:szCs w:val="22"/>
        </w:rPr>
        <w:t xml:space="preserve">.  </w:t>
      </w:r>
      <w:r w:rsidR="00D0763C" w:rsidRPr="00FB7F50">
        <w:rPr>
          <w:rStyle w:val="normaltextrun"/>
          <w:rFonts w:ascii="Arial" w:eastAsiaTheme="majorEastAsia" w:hAnsi="Arial" w:cs="Arial"/>
          <w:sz w:val="22"/>
          <w:szCs w:val="22"/>
        </w:rPr>
        <w:t xml:space="preserve">The meeting noted </w:t>
      </w:r>
      <w:r w:rsidR="003F5FE1">
        <w:rPr>
          <w:rStyle w:val="normaltextrun"/>
          <w:rFonts w:ascii="Arial" w:eastAsiaTheme="majorEastAsia" w:hAnsi="Arial" w:cs="Arial"/>
          <w:sz w:val="22"/>
          <w:szCs w:val="22"/>
        </w:rPr>
        <w:t>recommendations from the report</w:t>
      </w:r>
      <w:r w:rsidR="00D0763C" w:rsidRPr="00FB7F50">
        <w:rPr>
          <w:rStyle w:val="normaltextrun"/>
          <w:rFonts w:ascii="Arial" w:eastAsiaTheme="majorEastAsia" w:hAnsi="Arial" w:cs="Arial"/>
          <w:sz w:val="22"/>
          <w:szCs w:val="22"/>
        </w:rPr>
        <w:t xml:space="preserve"> ha</w:t>
      </w:r>
      <w:r w:rsidR="003F5FE1">
        <w:rPr>
          <w:rStyle w:val="normaltextrun"/>
          <w:rFonts w:ascii="Arial" w:eastAsiaTheme="majorEastAsia" w:hAnsi="Arial" w:cs="Arial"/>
          <w:sz w:val="22"/>
          <w:szCs w:val="22"/>
        </w:rPr>
        <w:t>ve</w:t>
      </w:r>
      <w:r w:rsidR="00D0763C" w:rsidRPr="00FB7F50">
        <w:rPr>
          <w:rStyle w:val="normaltextrun"/>
          <w:rFonts w:ascii="Arial" w:eastAsiaTheme="majorEastAsia" w:hAnsi="Arial" w:cs="Arial"/>
          <w:sz w:val="22"/>
          <w:szCs w:val="22"/>
        </w:rPr>
        <w:t xml:space="preserve"> been built into the governance tracker. </w:t>
      </w:r>
    </w:p>
    <w:p w14:paraId="1671C250" w14:textId="77777777" w:rsidR="00D0763C" w:rsidRDefault="00D0763C" w:rsidP="00BD1D7F">
      <w:pPr>
        <w:pStyle w:val="paragraph"/>
        <w:spacing w:before="0" w:beforeAutospacing="0" w:after="0" w:afterAutospacing="0" w:line="360" w:lineRule="auto"/>
        <w:ind w:leftChars="150" w:left="360"/>
        <w:jc w:val="both"/>
        <w:textAlignment w:val="baseline"/>
        <w:rPr>
          <w:rFonts w:ascii="Arial" w:hAnsi="Arial" w:cs="Arial"/>
          <w:sz w:val="22"/>
          <w:szCs w:val="22"/>
        </w:rPr>
      </w:pPr>
    </w:p>
    <w:p w14:paraId="4EB05A16" w14:textId="77777777" w:rsidR="00EE0162" w:rsidRDefault="00EE0162" w:rsidP="00BD1D7F">
      <w:pPr>
        <w:pStyle w:val="paragraph"/>
        <w:spacing w:before="0" w:beforeAutospacing="0" w:after="0" w:afterAutospacing="0" w:line="360" w:lineRule="auto"/>
        <w:ind w:leftChars="150" w:left="360"/>
        <w:jc w:val="both"/>
        <w:textAlignment w:val="baseline"/>
        <w:rPr>
          <w:rFonts w:ascii="Arial" w:hAnsi="Arial" w:cs="Arial"/>
          <w:sz w:val="22"/>
          <w:szCs w:val="22"/>
        </w:rPr>
      </w:pPr>
    </w:p>
    <w:p w14:paraId="77CCA866" w14:textId="77777777" w:rsidR="00EE0162" w:rsidRDefault="00EE0162" w:rsidP="00BD1D7F">
      <w:pPr>
        <w:pStyle w:val="paragraph"/>
        <w:spacing w:before="0" w:beforeAutospacing="0" w:after="0" w:afterAutospacing="0" w:line="360" w:lineRule="auto"/>
        <w:ind w:leftChars="150" w:left="360"/>
        <w:jc w:val="both"/>
        <w:textAlignment w:val="baseline"/>
        <w:rPr>
          <w:rFonts w:ascii="Arial" w:hAnsi="Arial" w:cs="Arial"/>
          <w:sz w:val="22"/>
          <w:szCs w:val="22"/>
        </w:rPr>
      </w:pPr>
    </w:p>
    <w:p w14:paraId="26DCC372" w14:textId="77777777" w:rsidR="00EE0162" w:rsidRPr="00FB7F50" w:rsidRDefault="00EE0162" w:rsidP="00BD1D7F">
      <w:pPr>
        <w:pStyle w:val="paragraph"/>
        <w:spacing w:before="0" w:beforeAutospacing="0" w:after="0" w:afterAutospacing="0" w:line="360" w:lineRule="auto"/>
        <w:ind w:leftChars="150" w:left="360"/>
        <w:jc w:val="both"/>
        <w:textAlignment w:val="baseline"/>
        <w:rPr>
          <w:rFonts w:ascii="Arial" w:hAnsi="Arial" w:cs="Arial"/>
          <w:sz w:val="22"/>
          <w:szCs w:val="22"/>
        </w:rPr>
      </w:pPr>
    </w:p>
    <w:p w14:paraId="59836340" w14:textId="0F96FC8A" w:rsidR="00672452" w:rsidRPr="00FB7F50" w:rsidRDefault="00672452" w:rsidP="00BD1D7F">
      <w:pPr>
        <w:pStyle w:val="paragraph"/>
        <w:numPr>
          <w:ilvl w:val="0"/>
          <w:numId w:val="13"/>
        </w:numPr>
        <w:spacing w:before="0" w:beforeAutospacing="0" w:after="0" w:afterAutospacing="0" w:line="360" w:lineRule="auto"/>
        <w:ind w:leftChars="150" w:left="360" w:firstLine="0"/>
        <w:jc w:val="both"/>
        <w:textAlignment w:val="baseline"/>
        <w:rPr>
          <w:rStyle w:val="eop"/>
          <w:rFonts w:ascii="Arial" w:hAnsi="Arial" w:cs="Arial"/>
          <w:sz w:val="22"/>
          <w:szCs w:val="22"/>
          <w:u w:val="single"/>
        </w:rPr>
      </w:pPr>
      <w:r w:rsidRPr="00FB7F50">
        <w:rPr>
          <w:rStyle w:val="normaltextrun"/>
          <w:rFonts w:ascii="Arial" w:eastAsiaTheme="majorEastAsia" w:hAnsi="Arial" w:cs="Arial"/>
          <w:b/>
          <w:bCs/>
          <w:sz w:val="22"/>
          <w:szCs w:val="22"/>
          <w:u w:val="single"/>
        </w:rPr>
        <w:lastRenderedPageBreak/>
        <w:t>Chief Executive’s Report </w:t>
      </w:r>
      <w:r w:rsidRPr="00FB7F50">
        <w:rPr>
          <w:rStyle w:val="eop"/>
          <w:rFonts w:ascii="Arial" w:eastAsiaTheme="majorEastAsia" w:hAnsi="Arial" w:cs="Arial"/>
          <w:sz w:val="22"/>
          <w:szCs w:val="22"/>
          <w:u w:val="single"/>
        </w:rPr>
        <w:t> </w:t>
      </w:r>
    </w:p>
    <w:p w14:paraId="24DF463D" w14:textId="791812B0" w:rsidR="009843AC" w:rsidRPr="00FB7F50" w:rsidRDefault="00B334A4"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New Build</w:t>
      </w:r>
      <w:r w:rsidR="00EE0162">
        <w:rPr>
          <w:rStyle w:val="eop"/>
          <w:rFonts w:ascii="Arial" w:eastAsiaTheme="majorEastAsia" w:hAnsi="Arial" w:cs="Arial"/>
          <w:sz w:val="22"/>
          <w:szCs w:val="22"/>
        </w:rPr>
        <w:t xml:space="preserve">: </w:t>
      </w:r>
      <w:r w:rsidR="00E4482B" w:rsidRPr="00FB7F50">
        <w:rPr>
          <w:rStyle w:val="eop"/>
          <w:rFonts w:ascii="Arial" w:eastAsiaTheme="majorEastAsia" w:hAnsi="Arial" w:cs="Arial"/>
          <w:sz w:val="22"/>
          <w:szCs w:val="22"/>
        </w:rPr>
        <w:t>The CEO updated the meeting on the proposed new build and the process for tendering for the contractor.  The successful firm should be appointed around June / July.  The Terms of Reference in relation to the debenture will have to come before the Boar</w:t>
      </w:r>
      <w:r w:rsidR="00266B41" w:rsidRPr="00FB7F50">
        <w:rPr>
          <w:rStyle w:val="eop"/>
          <w:rFonts w:ascii="Arial" w:eastAsiaTheme="majorEastAsia" w:hAnsi="Arial" w:cs="Arial"/>
          <w:sz w:val="22"/>
          <w:szCs w:val="22"/>
        </w:rPr>
        <w:t xml:space="preserve">d </w:t>
      </w:r>
      <w:proofErr w:type="gramStart"/>
      <w:r w:rsidR="00C37B55" w:rsidRPr="00FB7F50">
        <w:rPr>
          <w:rStyle w:val="eop"/>
          <w:rFonts w:ascii="Arial" w:eastAsiaTheme="majorEastAsia" w:hAnsi="Arial" w:cs="Arial"/>
          <w:sz w:val="22"/>
          <w:szCs w:val="22"/>
        </w:rPr>
        <w:t>in order to</w:t>
      </w:r>
      <w:proofErr w:type="gramEnd"/>
      <w:r w:rsidR="00C37B55" w:rsidRPr="00FB7F50">
        <w:rPr>
          <w:rStyle w:val="eop"/>
          <w:rFonts w:ascii="Arial" w:eastAsiaTheme="majorEastAsia" w:hAnsi="Arial" w:cs="Arial"/>
          <w:sz w:val="22"/>
          <w:szCs w:val="22"/>
        </w:rPr>
        <w:t xml:space="preserve"> be compliant with Belfast City Council’s rules on repayment. </w:t>
      </w:r>
      <w:r w:rsidR="00E4482B" w:rsidRPr="00FB7F50">
        <w:rPr>
          <w:rStyle w:val="eop"/>
          <w:rFonts w:ascii="Arial" w:eastAsiaTheme="majorEastAsia" w:hAnsi="Arial" w:cs="Arial"/>
          <w:sz w:val="22"/>
          <w:szCs w:val="22"/>
        </w:rPr>
        <w:t xml:space="preserve">The Department are currently working through this. </w:t>
      </w:r>
      <w:r w:rsidR="00CB6CD7" w:rsidRPr="00FB7F50">
        <w:rPr>
          <w:rStyle w:val="eop"/>
          <w:rFonts w:ascii="Arial" w:eastAsiaTheme="majorEastAsia" w:hAnsi="Arial" w:cs="Arial"/>
          <w:sz w:val="22"/>
          <w:szCs w:val="22"/>
        </w:rPr>
        <w:t xml:space="preserve"> The CEO also described the </w:t>
      </w:r>
      <w:r w:rsidR="00E91058" w:rsidRPr="00FB7F50">
        <w:rPr>
          <w:rStyle w:val="eop"/>
          <w:rFonts w:ascii="Arial" w:eastAsiaTheme="majorEastAsia" w:hAnsi="Arial" w:cs="Arial"/>
          <w:sz w:val="22"/>
          <w:szCs w:val="22"/>
        </w:rPr>
        <w:t xml:space="preserve">proposed </w:t>
      </w:r>
      <w:r w:rsidR="00CB6CD7" w:rsidRPr="00FB7F50">
        <w:rPr>
          <w:rStyle w:val="eop"/>
          <w:rFonts w:ascii="Arial" w:eastAsiaTheme="majorEastAsia" w:hAnsi="Arial" w:cs="Arial"/>
          <w:sz w:val="22"/>
          <w:szCs w:val="22"/>
        </w:rPr>
        <w:t>build</w:t>
      </w:r>
      <w:r w:rsidR="00E91058" w:rsidRPr="00FB7F50">
        <w:rPr>
          <w:rStyle w:val="eop"/>
          <w:rFonts w:ascii="Arial" w:eastAsiaTheme="majorEastAsia" w:hAnsi="Arial" w:cs="Arial"/>
          <w:sz w:val="22"/>
          <w:szCs w:val="22"/>
        </w:rPr>
        <w:t>ing specifications</w:t>
      </w:r>
      <w:r w:rsidR="00CB6CD7" w:rsidRPr="00FB7F50">
        <w:rPr>
          <w:rStyle w:val="eop"/>
          <w:rFonts w:ascii="Arial" w:eastAsiaTheme="majorEastAsia" w:hAnsi="Arial" w:cs="Arial"/>
          <w:sz w:val="22"/>
          <w:szCs w:val="22"/>
        </w:rPr>
        <w:t xml:space="preserve"> </w:t>
      </w:r>
      <w:r w:rsidR="00E91058" w:rsidRPr="00FB7F50">
        <w:rPr>
          <w:rStyle w:val="eop"/>
          <w:rFonts w:ascii="Arial" w:eastAsiaTheme="majorEastAsia" w:hAnsi="Arial" w:cs="Arial"/>
          <w:sz w:val="22"/>
          <w:szCs w:val="22"/>
        </w:rPr>
        <w:t>and</w:t>
      </w:r>
      <w:r w:rsidR="00CB6CD7" w:rsidRPr="00FB7F50">
        <w:rPr>
          <w:rStyle w:val="eop"/>
          <w:rFonts w:ascii="Arial" w:eastAsiaTheme="majorEastAsia" w:hAnsi="Arial" w:cs="Arial"/>
          <w:sz w:val="22"/>
          <w:szCs w:val="22"/>
        </w:rPr>
        <w:t xml:space="preserve"> that funds would be allocated to </w:t>
      </w:r>
      <w:r w:rsidR="00E91058" w:rsidRPr="00FB7F50">
        <w:rPr>
          <w:rStyle w:val="eop"/>
          <w:rFonts w:ascii="Arial" w:eastAsiaTheme="majorEastAsia" w:hAnsi="Arial" w:cs="Arial"/>
          <w:sz w:val="22"/>
          <w:szCs w:val="22"/>
        </w:rPr>
        <w:t xml:space="preserve">equip the interior of </w:t>
      </w:r>
      <w:r w:rsidR="00CB6CD7" w:rsidRPr="00FB7F50">
        <w:rPr>
          <w:rStyle w:val="eop"/>
          <w:rFonts w:ascii="Arial" w:eastAsiaTheme="majorEastAsia" w:hAnsi="Arial" w:cs="Arial"/>
          <w:sz w:val="22"/>
          <w:szCs w:val="22"/>
        </w:rPr>
        <w:t xml:space="preserve">the building </w:t>
      </w:r>
      <w:r w:rsidR="0015322C" w:rsidRPr="00FB7F50">
        <w:rPr>
          <w:rStyle w:val="eop"/>
          <w:rFonts w:ascii="Arial" w:eastAsiaTheme="majorEastAsia" w:hAnsi="Arial" w:cs="Arial"/>
          <w:sz w:val="22"/>
          <w:szCs w:val="22"/>
        </w:rPr>
        <w:t xml:space="preserve">in addition.  This would include </w:t>
      </w:r>
      <w:r w:rsidR="00CB6CD7" w:rsidRPr="00FB7F50">
        <w:rPr>
          <w:rStyle w:val="eop"/>
          <w:rFonts w:ascii="Arial" w:eastAsiaTheme="majorEastAsia" w:hAnsi="Arial" w:cs="Arial"/>
          <w:sz w:val="22"/>
          <w:szCs w:val="22"/>
        </w:rPr>
        <w:t xml:space="preserve">a fire suspension system which </w:t>
      </w:r>
      <w:r w:rsidR="0015322C" w:rsidRPr="00FB7F50">
        <w:rPr>
          <w:rStyle w:val="eop"/>
          <w:rFonts w:ascii="Arial" w:eastAsiaTheme="majorEastAsia" w:hAnsi="Arial" w:cs="Arial"/>
          <w:sz w:val="22"/>
          <w:szCs w:val="22"/>
        </w:rPr>
        <w:t>sh</w:t>
      </w:r>
      <w:r w:rsidR="00CB6CD7" w:rsidRPr="00FB7F50">
        <w:rPr>
          <w:rStyle w:val="eop"/>
          <w:rFonts w:ascii="Arial" w:eastAsiaTheme="majorEastAsia" w:hAnsi="Arial" w:cs="Arial"/>
          <w:sz w:val="22"/>
          <w:szCs w:val="22"/>
        </w:rPr>
        <w:t xml:space="preserve">ould positively impact the cost of insurance. </w:t>
      </w:r>
    </w:p>
    <w:p w14:paraId="4DF0506D" w14:textId="634C4489" w:rsidR="00CB6CD7" w:rsidRPr="00FB7F50" w:rsidRDefault="00B334A4"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IT Audit</w:t>
      </w:r>
      <w:r w:rsidR="00EE0162">
        <w:rPr>
          <w:rStyle w:val="eop"/>
          <w:rFonts w:ascii="Arial" w:eastAsiaTheme="majorEastAsia" w:hAnsi="Arial" w:cs="Arial"/>
          <w:sz w:val="22"/>
          <w:szCs w:val="22"/>
        </w:rPr>
        <w:t xml:space="preserve">: </w:t>
      </w:r>
      <w:r w:rsidRPr="00FB7F50">
        <w:rPr>
          <w:rStyle w:val="eop"/>
          <w:rFonts w:ascii="Arial" w:eastAsiaTheme="majorEastAsia" w:hAnsi="Arial" w:cs="Arial"/>
          <w:sz w:val="22"/>
          <w:szCs w:val="22"/>
        </w:rPr>
        <w:t>This is being conduc</w:t>
      </w:r>
      <w:r w:rsidR="00436A65" w:rsidRPr="00FB7F50">
        <w:rPr>
          <w:rStyle w:val="eop"/>
          <w:rFonts w:ascii="Arial" w:eastAsiaTheme="majorEastAsia" w:hAnsi="Arial" w:cs="Arial"/>
          <w:sz w:val="22"/>
          <w:szCs w:val="22"/>
        </w:rPr>
        <w:t>t</w:t>
      </w:r>
      <w:r w:rsidRPr="00FB7F50">
        <w:rPr>
          <w:rStyle w:val="eop"/>
          <w:rFonts w:ascii="Arial" w:eastAsiaTheme="majorEastAsia" w:hAnsi="Arial" w:cs="Arial"/>
          <w:sz w:val="22"/>
          <w:szCs w:val="22"/>
        </w:rPr>
        <w:t xml:space="preserve">ed </w:t>
      </w:r>
      <w:r w:rsidR="004D6926" w:rsidRPr="00FB7F50">
        <w:rPr>
          <w:rStyle w:val="eop"/>
          <w:rFonts w:ascii="Arial" w:eastAsiaTheme="majorEastAsia" w:hAnsi="Arial" w:cs="Arial"/>
          <w:sz w:val="22"/>
          <w:szCs w:val="22"/>
        </w:rPr>
        <w:t>through</w:t>
      </w:r>
      <w:r w:rsidRPr="00FB7F50">
        <w:rPr>
          <w:rStyle w:val="eop"/>
          <w:rFonts w:ascii="Arial" w:eastAsiaTheme="majorEastAsia" w:hAnsi="Arial" w:cs="Arial"/>
          <w:sz w:val="22"/>
          <w:szCs w:val="22"/>
        </w:rPr>
        <w:t xml:space="preserve"> </w:t>
      </w:r>
      <w:r w:rsidR="00436A65" w:rsidRPr="00FB7F50">
        <w:rPr>
          <w:rStyle w:val="eop"/>
          <w:rFonts w:ascii="Arial" w:eastAsiaTheme="majorEastAsia" w:hAnsi="Arial" w:cs="Arial"/>
          <w:sz w:val="22"/>
          <w:szCs w:val="22"/>
        </w:rPr>
        <w:t xml:space="preserve">the </w:t>
      </w:r>
      <w:r w:rsidRPr="00FB7F50">
        <w:rPr>
          <w:rStyle w:val="eop"/>
          <w:rFonts w:ascii="Arial" w:eastAsiaTheme="majorEastAsia" w:hAnsi="Arial" w:cs="Arial"/>
          <w:sz w:val="22"/>
          <w:szCs w:val="22"/>
        </w:rPr>
        <w:t xml:space="preserve">SIB framework and </w:t>
      </w:r>
      <w:r w:rsidR="0015322C" w:rsidRPr="00FB7F50">
        <w:rPr>
          <w:rStyle w:val="eop"/>
          <w:rFonts w:ascii="Arial" w:eastAsiaTheme="majorEastAsia" w:hAnsi="Arial" w:cs="Arial"/>
          <w:sz w:val="22"/>
          <w:szCs w:val="22"/>
        </w:rPr>
        <w:t>sh</w:t>
      </w:r>
      <w:r w:rsidRPr="00FB7F50">
        <w:rPr>
          <w:rStyle w:val="eop"/>
          <w:rFonts w:ascii="Arial" w:eastAsiaTheme="majorEastAsia" w:hAnsi="Arial" w:cs="Arial"/>
          <w:sz w:val="22"/>
          <w:szCs w:val="22"/>
        </w:rPr>
        <w:t>ould help reduce subscription costs</w:t>
      </w:r>
      <w:r w:rsidR="002F2775" w:rsidRPr="00FB7F50">
        <w:rPr>
          <w:rStyle w:val="eop"/>
          <w:rFonts w:ascii="Arial" w:eastAsiaTheme="majorEastAsia" w:hAnsi="Arial" w:cs="Arial"/>
          <w:sz w:val="22"/>
          <w:szCs w:val="22"/>
        </w:rPr>
        <w:t>, identify redundant software packages</w:t>
      </w:r>
      <w:r w:rsidR="00F0170C" w:rsidRPr="00FB7F50">
        <w:rPr>
          <w:rStyle w:val="eop"/>
          <w:rFonts w:ascii="Arial" w:eastAsiaTheme="majorEastAsia" w:hAnsi="Arial" w:cs="Arial"/>
          <w:sz w:val="22"/>
          <w:szCs w:val="22"/>
        </w:rPr>
        <w:t xml:space="preserve"> and potentially </w:t>
      </w:r>
      <w:r w:rsidR="00560FAE" w:rsidRPr="00FB7F50">
        <w:rPr>
          <w:rStyle w:val="eop"/>
          <w:rFonts w:ascii="Arial" w:eastAsiaTheme="majorEastAsia" w:hAnsi="Arial" w:cs="Arial"/>
          <w:sz w:val="22"/>
          <w:szCs w:val="22"/>
        </w:rPr>
        <w:t xml:space="preserve">create </w:t>
      </w:r>
      <w:r w:rsidR="00F0170C" w:rsidRPr="00FB7F50">
        <w:rPr>
          <w:rStyle w:val="eop"/>
          <w:rFonts w:ascii="Arial" w:eastAsiaTheme="majorEastAsia" w:hAnsi="Arial" w:cs="Arial"/>
          <w:sz w:val="22"/>
          <w:szCs w:val="22"/>
        </w:rPr>
        <w:t>savings.</w:t>
      </w:r>
    </w:p>
    <w:p w14:paraId="6437B860" w14:textId="258044A3" w:rsidR="00F0170C" w:rsidRPr="00FB7F50" w:rsidRDefault="00F0170C"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Business Case Update</w:t>
      </w:r>
      <w:r w:rsidR="00EE0162">
        <w:rPr>
          <w:rStyle w:val="eop"/>
          <w:rFonts w:ascii="Arial" w:eastAsiaTheme="majorEastAsia" w:hAnsi="Arial" w:cs="Arial"/>
          <w:b/>
          <w:bCs/>
          <w:sz w:val="22"/>
          <w:szCs w:val="22"/>
        </w:rPr>
        <w:t xml:space="preserve">: </w:t>
      </w:r>
      <w:r w:rsidRPr="00FB7F50">
        <w:rPr>
          <w:rStyle w:val="eop"/>
          <w:rFonts w:ascii="Arial" w:eastAsiaTheme="majorEastAsia" w:hAnsi="Arial" w:cs="Arial"/>
          <w:sz w:val="22"/>
          <w:szCs w:val="22"/>
        </w:rPr>
        <w:t xml:space="preserve">The CEO referenced the issue around VAT stating that </w:t>
      </w:r>
      <w:r w:rsidR="00A676B3">
        <w:rPr>
          <w:rStyle w:val="eop"/>
          <w:rFonts w:ascii="Arial" w:eastAsiaTheme="majorEastAsia" w:hAnsi="Arial" w:cs="Arial"/>
          <w:sz w:val="22"/>
          <w:szCs w:val="22"/>
        </w:rPr>
        <w:t xml:space="preserve">while </w:t>
      </w:r>
      <w:r w:rsidRPr="00FB7F50">
        <w:rPr>
          <w:rStyle w:val="eop"/>
          <w:rFonts w:ascii="Arial" w:eastAsiaTheme="majorEastAsia" w:hAnsi="Arial" w:cs="Arial"/>
          <w:sz w:val="22"/>
          <w:szCs w:val="22"/>
        </w:rPr>
        <w:t xml:space="preserve">initially no resource was available to provide assistance </w:t>
      </w:r>
      <w:r w:rsidR="00EE43E5" w:rsidRPr="00FB7F50">
        <w:rPr>
          <w:rStyle w:val="eop"/>
          <w:rFonts w:ascii="Arial" w:eastAsiaTheme="majorEastAsia" w:hAnsi="Arial" w:cs="Arial"/>
          <w:sz w:val="22"/>
          <w:szCs w:val="22"/>
        </w:rPr>
        <w:t>for</w:t>
      </w:r>
      <w:r w:rsidRPr="00FB7F50">
        <w:rPr>
          <w:rStyle w:val="eop"/>
          <w:rFonts w:ascii="Arial" w:eastAsiaTheme="majorEastAsia" w:hAnsi="Arial" w:cs="Arial"/>
          <w:sz w:val="22"/>
          <w:szCs w:val="22"/>
        </w:rPr>
        <w:t xml:space="preserve"> </w:t>
      </w:r>
      <w:proofErr w:type="gramStart"/>
      <w:r w:rsidRPr="00FB7F50">
        <w:rPr>
          <w:rStyle w:val="eop"/>
          <w:rFonts w:ascii="Arial" w:eastAsiaTheme="majorEastAsia" w:hAnsi="Arial" w:cs="Arial"/>
          <w:sz w:val="22"/>
          <w:szCs w:val="22"/>
        </w:rPr>
        <w:t>this</w:t>
      </w:r>
      <w:proofErr w:type="gramEnd"/>
      <w:r w:rsidRPr="00FB7F50">
        <w:rPr>
          <w:rStyle w:val="eop"/>
          <w:rFonts w:ascii="Arial" w:eastAsiaTheme="majorEastAsia" w:hAnsi="Arial" w:cs="Arial"/>
          <w:sz w:val="22"/>
          <w:szCs w:val="22"/>
        </w:rPr>
        <w:t xml:space="preserve"> but the deck has now been written and sent off to the Department for approval on spend.  D Parkinson will be providing them with additional information</w:t>
      </w:r>
      <w:r w:rsidR="00EE43E5" w:rsidRPr="00FB7F50">
        <w:rPr>
          <w:rStyle w:val="eop"/>
          <w:rFonts w:ascii="Arial" w:eastAsiaTheme="majorEastAsia" w:hAnsi="Arial" w:cs="Arial"/>
          <w:sz w:val="22"/>
          <w:szCs w:val="22"/>
        </w:rPr>
        <w:t xml:space="preserve">.  </w:t>
      </w:r>
      <w:r w:rsidR="004B3513" w:rsidRPr="00FB7F50">
        <w:rPr>
          <w:rStyle w:val="eop"/>
          <w:rFonts w:ascii="Arial" w:eastAsiaTheme="majorEastAsia" w:hAnsi="Arial" w:cs="Arial"/>
          <w:sz w:val="22"/>
          <w:szCs w:val="22"/>
        </w:rPr>
        <w:t>The meeting discussed the rationale in the business case</w:t>
      </w:r>
      <w:r w:rsidR="00062EA3">
        <w:rPr>
          <w:rStyle w:val="eop"/>
          <w:rFonts w:ascii="Arial" w:eastAsiaTheme="majorEastAsia" w:hAnsi="Arial" w:cs="Arial"/>
          <w:sz w:val="22"/>
          <w:szCs w:val="22"/>
        </w:rPr>
        <w:t>.</w:t>
      </w:r>
      <w:r w:rsidR="00DC3CA0">
        <w:rPr>
          <w:rStyle w:val="eop"/>
          <w:rFonts w:ascii="Arial" w:eastAsiaTheme="majorEastAsia" w:hAnsi="Arial" w:cs="Arial"/>
          <w:sz w:val="22"/>
          <w:szCs w:val="22"/>
        </w:rPr>
        <w:t xml:space="preserve"> </w:t>
      </w:r>
      <w:r w:rsidR="004B3513" w:rsidRPr="00FB7F50">
        <w:rPr>
          <w:rStyle w:val="eop"/>
          <w:rFonts w:ascii="Arial" w:eastAsiaTheme="majorEastAsia" w:hAnsi="Arial" w:cs="Arial"/>
          <w:sz w:val="22"/>
          <w:szCs w:val="22"/>
        </w:rPr>
        <w:t xml:space="preserve"> </w:t>
      </w:r>
      <w:r w:rsidR="00DC3CA0">
        <w:rPr>
          <w:rStyle w:val="eop"/>
          <w:rFonts w:ascii="Arial" w:eastAsiaTheme="majorEastAsia" w:hAnsi="Arial" w:cs="Arial"/>
          <w:sz w:val="22"/>
          <w:szCs w:val="22"/>
        </w:rPr>
        <w:t>T</w:t>
      </w:r>
      <w:r w:rsidR="004B3513" w:rsidRPr="00FB7F50">
        <w:rPr>
          <w:rStyle w:val="eop"/>
          <w:rFonts w:ascii="Arial" w:eastAsiaTheme="majorEastAsia" w:hAnsi="Arial" w:cs="Arial"/>
          <w:sz w:val="22"/>
          <w:szCs w:val="22"/>
        </w:rPr>
        <w:t>he CEO stated that ‘</w:t>
      </w:r>
      <w:r w:rsidR="00697A7B">
        <w:rPr>
          <w:rStyle w:val="eop"/>
          <w:rFonts w:ascii="Arial" w:eastAsiaTheme="majorEastAsia" w:hAnsi="Arial" w:cs="Arial"/>
          <w:sz w:val="22"/>
          <w:szCs w:val="22"/>
        </w:rPr>
        <w:t>Bevan Consultancy Ltd</w:t>
      </w:r>
      <w:r w:rsidR="004B3513" w:rsidRPr="00FB7F50">
        <w:rPr>
          <w:rStyle w:val="eop"/>
          <w:rFonts w:ascii="Arial" w:eastAsiaTheme="majorEastAsia" w:hAnsi="Arial" w:cs="Arial"/>
          <w:sz w:val="22"/>
          <w:szCs w:val="22"/>
        </w:rPr>
        <w:t xml:space="preserve"> would report on the VAT and that it will be put before the ARAC meeting in June</w:t>
      </w:r>
      <w:r w:rsidR="00CE23DA" w:rsidRPr="00FB7F50">
        <w:rPr>
          <w:rStyle w:val="eop"/>
          <w:rFonts w:ascii="Arial" w:eastAsiaTheme="majorEastAsia" w:hAnsi="Arial" w:cs="Arial"/>
          <w:sz w:val="22"/>
          <w:szCs w:val="22"/>
        </w:rPr>
        <w:t>, however he would email the report when it becomes available</w:t>
      </w:r>
      <w:r w:rsidR="00543296" w:rsidRPr="00FB7F50">
        <w:rPr>
          <w:rStyle w:val="eop"/>
          <w:rFonts w:ascii="Arial" w:eastAsiaTheme="majorEastAsia" w:hAnsi="Arial" w:cs="Arial"/>
          <w:sz w:val="22"/>
          <w:szCs w:val="22"/>
        </w:rPr>
        <w:t>.</w:t>
      </w:r>
      <w:r w:rsidR="00001EA0" w:rsidRPr="00FB7F50">
        <w:rPr>
          <w:rStyle w:val="eop"/>
          <w:rFonts w:ascii="Arial" w:eastAsiaTheme="majorEastAsia" w:hAnsi="Arial" w:cs="Arial"/>
          <w:sz w:val="22"/>
          <w:szCs w:val="22"/>
        </w:rPr>
        <w:t xml:space="preserve">  He </w:t>
      </w:r>
      <w:r w:rsidR="001E5FBE">
        <w:rPr>
          <w:rStyle w:val="eop"/>
          <w:rFonts w:ascii="Arial" w:eastAsiaTheme="majorEastAsia" w:hAnsi="Arial" w:cs="Arial"/>
          <w:sz w:val="22"/>
          <w:szCs w:val="22"/>
        </w:rPr>
        <w:t xml:space="preserve">commented </w:t>
      </w:r>
      <w:r w:rsidR="00001EA0" w:rsidRPr="00FB7F50">
        <w:rPr>
          <w:rStyle w:val="eop"/>
          <w:rFonts w:ascii="Arial" w:eastAsiaTheme="majorEastAsia" w:hAnsi="Arial" w:cs="Arial"/>
          <w:sz w:val="22"/>
          <w:szCs w:val="22"/>
        </w:rPr>
        <w:t xml:space="preserve">that the expert opinion on this </w:t>
      </w:r>
      <w:r w:rsidR="001E5FBE">
        <w:rPr>
          <w:rStyle w:val="eop"/>
          <w:rFonts w:ascii="Arial" w:eastAsiaTheme="majorEastAsia" w:hAnsi="Arial" w:cs="Arial"/>
          <w:sz w:val="22"/>
          <w:szCs w:val="22"/>
        </w:rPr>
        <w:t xml:space="preserve">issue </w:t>
      </w:r>
      <w:r w:rsidR="00001EA0" w:rsidRPr="00FB7F50">
        <w:rPr>
          <w:rStyle w:val="eop"/>
          <w:rFonts w:ascii="Arial" w:eastAsiaTheme="majorEastAsia" w:hAnsi="Arial" w:cs="Arial"/>
          <w:sz w:val="22"/>
          <w:szCs w:val="22"/>
        </w:rPr>
        <w:t>was essential</w:t>
      </w:r>
      <w:r w:rsidR="001E5FBE">
        <w:rPr>
          <w:rStyle w:val="eop"/>
          <w:rFonts w:ascii="Arial" w:eastAsiaTheme="majorEastAsia" w:hAnsi="Arial" w:cs="Arial"/>
          <w:sz w:val="22"/>
          <w:szCs w:val="22"/>
        </w:rPr>
        <w:t xml:space="preserve"> and</w:t>
      </w:r>
      <w:r w:rsidR="00543296" w:rsidRPr="00FB7F50">
        <w:rPr>
          <w:rStyle w:val="eop"/>
          <w:rFonts w:ascii="Arial" w:eastAsiaTheme="majorEastAsia" w:hAnsi="Arial" w:cs="Arial"/>
          <w:sz w:val="22"/>
          <w:szCs w:val="22"/>
        </w:rPr>
        <w:t xml:space="preserve"> suggested that a separate meeting may be required on </w:t>
      </w:r>
      <w:r w:rsidR="001E5FBE">
        <w:rPr>
          <w:rStyle w:val="eop"/>
          <w:rFonts w:ascii="Arial" w:eastAsiaTheme="majorEastAsia" w:hAnsi="Arial" w:cs="Arial"/>
          <w:sz w:val="22"/>
          <w:szCs w:val="22"/>
        </w:rPr>
        <w:t>it</w:t>
      </w:r>
      <w:r w:rsidR="009A3B52" w:rsidRPr="00FB7F50">
        <w:rPr>
          <w:rStyle w:val="eop"/>
          <w:rFonts w:ascii="Arial" w:eastAsiaTheme="majorEastAsia" w:hAnsi="Arial" w:cs="Arial"/>
          <w:sz w:val="22"/>
          <w:szCs w:val="22"/>
        </w:rPr>
        <w:t xml:space="preserve">.  </w:t>
      </w:r>
    </w:p>
    <w:p w14:paraId="0A9BCE67" w14:textId="59660DDE" w:rsidR="00001EA0" w:rsidRPr="00FB7F50" w:rsidRDefault="00252A9F" w:rsidP="00E9748B">
      <w:pPr>
        <w:pStyle w:val="paragraph"/>
        <w:spacing w:before="0" w:beforeAutospacing="0" w:after="0" w:afterAutospacing="0" w:line="360" w:lineRule="auto"/>
        <w:ind w:left="1364" w:firstLine="56"/>
        <w:jc w:val="both"/>
        <w:textAlignment w:val="baseline"/>
        <w:rPr>
          <w:rStyle w:val="eop"/>
          <w:rFonts w:ascii="Arial" w:eastAsiaTheme="majorEastAsia" w:hAnsi="Arial" w:cs="Arial"/>
          <w:sz w:val="22"/>
          <w:szCs w:val="22"/>
        </w:rPr>
      </w:pPr>
      <w:r>
        <w:rPr>
          <w:rStyle w:val="eop"/>
          <w:rFonts w:ascii="Arial" w:eastAsiaTheme="majorEastAsia" w:hAnsi="Arial" w:cs="Arial"/>
          <w:b/>
          <w:bCs/>
          <w:sz w:val="22"/>
          <w:szCs w:val="22"/>
        </w:rPr>
        <w:t xml:space="preserve"> </w:t>
      </w:r>
      <w:r w:rsidR="00001EA0" w:rsidRPr="00FB7F50">
        <w:rPr>
          <w:rStyle w:val="eop"/>
          <w:rFonts w:ascii="Arial" w:eastAsiaTheme="majorEastAsia" w:hAnsi="Arial" w:cs="Arial"/>
          <w:b/>
          <w:bCs/>
          <w:sz w:val="22"/>
          <w:szCs w:val="22"/>
        </w:rPr>
        <w:t>Action</w:t>
      </w:r>
      <w:r w:rsidR="00001EA0" w:rsidRPr="00FB7F50">
        <w:rPr>
          <w:rStyle w:val="eop"/>
          <w:rFonts w:ascii="Arial" w:eastAsiaTheme="majorEastAsia" w:hAnsi="Arial" w:cs="Arial"/>
          <w:sz w:val="22"/>
          <w:szCs w:val="22"/>
        </w:rPr>
        <w:t xml:space="preserve">:  CEO to forward report on VAT when available to Board members. </w:t>
      </w:r>
    </w:p>
    <w:p w14:paraId="7D9760DE" w14:textId="22AAD267" w:rsidR="009A3B52" w:rsidRPr="00FB7F50" w:rsidRDefault="009A3B52"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Aviva Life Assurance</w:t>
      </w:r>
      <w:r w:rsidR="00EE0162">
        <w:rPr>
          <w:rStyle w:val="eop"/>
          <w:rFonts w:ascii="Arial" w:eastAsiaTheme="majorEastAsia" w:hAnsi="Arial" w:cs="Arial"/>
          <w:b/>
          <w:bCs/>
          <w:sz w:val="22"/>
          <w:szCs w:val="22"/>
        </w:rPr>
        <w:t xml:space="preserve">: </w:t>
      </w:r>
      <w:r w:rsidRPr="00FB7F50">
        <w:rPr>
          <w:rStyle w:val="eop"/>
          <w:rFonts w:ascii="Arial" w:eastAsiaTheme="majorEastAsia" w:hAnsi="Arial" w:cs="Arial"/>
          <w:sz w:val="22"/>
          <w:szCs w:val="22"/>
        </w:rPr>
        <w:t>the CEO stated this was now with the Department in the form of a deck and confirmed cover is in place.</w:t>
      </w:r>
    </w:p>
    <w:p w14:paraId="76FB4163" w14:textId="68D08ABE" w:rsidR="009A3B52" w:rsidRPr="00FB7F50" w:rsidRDefault="009A3B52"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Human Resources</w:t>
      </w:r>
      <w:r w:rsidR="00EE0162">
        <w:rPr>
          <w:rStyle w:val="eop"/>
          <w:rFonts w:ascii="Arial" w:eastAsiaTheme="majorEastAsia" w:hAnsi="Arial" w:cs="Arial"/>
          <w:b/>
          <w:bCs/>
          <w:sz w:val="22"/>
          <w:szCs w:val="22"/>
        </w:rPr>
        <w:t xml:space="preserve">: </w:t>
      </w:r>
      <w:r w:rsidRPr="00FB7F50">
        <w:rPr>
          <w:rStyle w:val="eop"/>
          <w:rFonts w:ascii="Arial" w:eastAsiaTheme="majorEastAsia" w:hAnsi="Arial" w:cs="Arial"/>
          <w:sz w:val="22"/>
          <w:szCs w:val="22"/>
        </w:rPr>
        <w:t xml:space="preserve">the CEO updated the meeting on Carson McDowell stating the potential new insurer was aware of all circumstances.  </w:t>
      </w:r>
    </w:p>
    <w:p w14:paraId="45933C38" w14:textId="147097E8" w:rsidR="009A3B52" w:rsidRPr="00FB7F50" w:rsidRDefault="009A3B52"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 xml:space="preserve">Labour </w:t>
      </w:r>
      <w:r w:rsidR="00001EA0" w:rsidRPr="00FB7F50">
        <w:rPr>
          <w:rStyle w:val="eop"/>
          <w:rFonts w:ascii="Arial" w:eastAsiaTheme="majorEastAsia" w:hAnsi="Arial" w:cs="Arial"/>
          <w:b/>
          <w:bCs/>
          <w:sz w:val="22"/>
          <w:szCs w:val="22"/>
        </w:rPr>
        <w:t>T</w:t>
      </w:r>
      <w:r w:rsidRPr="00FB7F50">
        <w:rPr>
          <w:rStyle w:val="eop"/>
          <w:rFonts w:ascii="Arial" w:eastAsiaTheme="majorEastAsia" w:hAnsi="Arial" w:cs="Arial"/>
          <w:b/>
          <w:bCs/>
          <w:sz w:val="22"/>
          <w:szCs w:val="22"/>
        </w:rPr>
        <w:t>urnover / Sickness</w:t>
      </w:r>
      <w:r w:rsidR="00EE0162">
        <w:rPr>
          <w:rStyle w:val="eop"/>
          <w:rFonts w:ascii="Arial" w:eastAsiaTheme="majorEastAsia" w:hAnsi="Arial" w:cs="Arial"/>
          <w:b/>
          <w:bCs/>
          <w:sz w:val="22"/>
          <w:szCs w:val="22"/>
        </w:rPr>
        <w:t>:</w:t>
      </w:r>
      <w:r w:rsidR="00522B9A" w:rsidRPr="00FB7F50">
        <w:rPr>
          <w:rStyle w:val="eop"/>
          <w:rFonts w:ascii="Arial" w:eastAsiaTheme="majorEastAsia" w:hAnsi="Arial" w:cs="Arial"/>
          <w:sz w:val="22"/>
          <w:szCs w:val="22"/>
        </w:rPr>
        <w:t xml:space="preserve"> </w:t>
      </w:r>
      <w:r w:rsidRPr="00FB7F50">
        <w:rPr>
          <w:rStyle w:val="eop"/>
          <w:rFonts w:ascii="Arial" w:eastAsiaTheme="majorEastAsia" w:hAnsi="Arial" w:cs="Arial"/>
          <w:sz w:val="22"/>
          <w:szCs w:val="22"/>
        </w:rPr>
        <w:t xml:space="preserve">the current statistics on new starts and internal promotions </w:t>
      </w:r>
      <w:r w:rsidR="00522B9A" w:rsidRPr="00FB7F50">
        <w:rPr>
          <w:rStyle w:val="eop"/>
          <w:rFonts w:ascii="Arial" w:eastAsiaTheme="majorEastAsia" w:hAnsi="Arial" w:cs="Arial"/>
          <w:sz w:val="22"/>
          <w:szCs w:val="22"/>
        </w:rPr>
        <w:t>were provided.  T</w:t>
      </w:r>
      <w:r w:rsidRPr="00FB7F50">
        <w:rPr>
          <w:rStyle w:val="eop"/>
          <w:rFonts w:ascii="Arial" w:eastAsiaTheme="majorEastAsia" w:hAnsi="Arial" w:cs="Arial"/>
          <w:sz w:val="22"/>
          <w:szCs w:val="22"/>
        </w:rPr>
        <w:t xml:space="preserve">he </w:t>
      </w:r>
      <w:r w:rsidR="00522B9A" w:rsidRPr="00FB7F50">
        <w:rPr>
          <w:rStyle w:val="eop"/>
          <w:rFonts w:ascii="Arial" w:eastAsiaTheme="majorEastAsia" w:hAnsi="Arial" w:cs="Arial"/>
          <w:sz w:val="22"/>
          <w:szCs w:val="22"/>
        </w:rPr>
        <w:t xml:space="preserve">turnover rate of </w:t>
      </w:r>
      <w:r w:rsidRPr="00FB7F50">
        <w:rPr>
          <w:rStyle w:val="eop"/>
          <w:rFonts w:ascii="Arial" w:eastAsiaTheme="majorEastAsia" w:hAnsi="Arial" w:cs="Arial"/>
          <w:sz w:val="22"/>
          <w:szCs w:val="22"/>
        </w:rPr>
        <w:t xml:space="preserve">17.3% </w:t>
      </w:r>
      <w:r w:rsidR="00522B9A" w:rsidRPr="00FB7F50">
        <w:rPr>
          <w:rStyle w:val="eop"/>
          <w:rFonts w:ascii="Arial" w:eastAsiaTheme="majorEastAsia" w:hAnsi="Arial" w:cs="Arial"/>
          <w:sz w:val="22"/>
          <w:szCs w:val="22"/>
        </w:rPr>
        <w:t xml:space="preserve">is </w:t>
      </w:r>
      <w:r w:rsidRPr="00FB7F50">
        <w:rPr>
          <w:rStyle w:val="eop"/>
          <w:rFonts w:ascii="Arial" w:eastAsiaTheme="majorEastAsia" w:hAnsi="Arial" w:cs="Arial"/>
          <w:sz w:val="22"/>
          <w:szCs w:val="22"/>
        </w:rPr>
        <w:t xml:space="preserve">below the national average of 35% </w:t>
      </w:r>
      <w:r w:rsidR="00271A1E" w:rsidRPr="00FB7F50">
        <w:rPr>
          <w:rStyle w:val="eop"/>
          <w:rFonts w:ascii="Arial" w:eastAsiaTheme="majorEastAsia" w:hAnsi="Arial" w:cs="Arial"/>
          <w:sz w:val="22"/>
          <w:szCs w:val="22"/>
        </w:rPr>
        <w:t>despite</w:t>
      </w:r>
      <w:r w:rsidR="009E16FE" w:rsidRPr="00FB7F50">
        <w:rPr>
          <w:rStyle w:val="eop"/>
          <w:rFonts w:ascii="Arial" w:eastAsiaTheme="majorEastAsia" w:hAnsi="Arial" w:cs="Arial"/>
          <w:sz w:val="22"/>
          <w:szCs w:val="22"/>
        </w:rPr>
        <w:t xml:space="preserve"> be</w:t>
      </w:r>
      <w:r w:rsidR="00271A1E" w:rsidRPr="00FB7F50">
        <w:rPr>
          <w:rStyle w:val="eop"/>
          <w:rFonts w:ascii="Arial" w:eastAsiaTheme="majorEastAsia" w:hAnsi="Arial" w:cs="Arial"/>
          <w:sz w:val="22"/>
          <w:szCs w:val="22"/>
        </w:rPr>
        <w:t>ing</w:t>
      </w:r>
      <w:r w:rsidR="009E16FE" w:rsidRPr="00FB7F50">
        <w:rPr>
          <w:rStyle w:val="eop"/>
          <w:rFonts w:ascii="Arial" w:eastAsiaTheme="majorEastAsia" w:hAnsi="Arial" w:cs="Arial"/>
          <w:sz w:val="22"/>
          <w:szCs w:val="22"/>
        </w:rPr>
        <w:t xml:space="preserve"> impacted by the café closures;</w:t>
      </w:r>
      <w:r w:rsidRPr="00FB7F50">
        <w:rPr>
          <w:rStyle w:val="eop"/>
          <w:rFonts w:ascii="Arial" w:eastAsiaTheme="majorEastAsia" w:hAnsi="Arial" w:cs="Arial"/>
          <w:sz w:val="22"/>
          <w:szCs w:val="22"/>
        </w:rPr>
        <w:t xml:space="preserve"> overall </w:t>
      </w:r>
      <w:proofErr w:type="gramStart"/>
      <w:r w:rsidRPr="00FB7F50">
        <w:rPr>
          <w:rStyle w:val="eop"/>
          <w:rFonts w:ascii="Arial" w:eastAsiaTheme="majorEastAsia" w:hAnsi="Arial" w:cs="Arial"/>
          <w:sz w:val="22"/>
          <w:szCs w:val="22"/>
        </w:rPr>
        <w:t>long term</w:t>
      </w:r>
      <w:proofErr w:type="gramEnd"/>
      <w:r w:rsidRPr="00FB7F50">
        <w:rPr>
          <w:rStyle w:val="eop"/>
          <w:rFonts w:ascii="Arial" w:eastAsiaTheme="majorEastAsia" w:hAnsi="Arial" w:cs="Arial"/>
          <w:sz w:val="22"/>
          <w:szCs w:val="22"/>
        </w:rPr>
        <w:t xml:space="preserve"> sickness </w:t>
      </w:r>
      <w:r w:rsidR="009E16FE" w:rsidRPr="00FB7F50">
        <w:rPr>
          <w:rStyle w:val="eop"/>
          <w:rFonts w:ascii="Arial" w:eastAsiaTheme="majorEastAsia" w:hAnsi="Arial" w:cs="Arial"/>
          <w:sz w:val="22"/>
          <w:szCs w:val="22"/>
        </w:rPr>
        <w:t xml:space="preserve">has improved within the last year. </w:t>
      </w:r>
    </w:p>
    <w:p w14:paraId="4A58370A" w14:textId="500F219E" w:rsidR="00F53ACD" w:rsidRPr="00FB7F50" w:rsidRDefault="00F53ACD"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GMB Union</w:t>
      </w:r>
      <w:r w:rsidR="00EE0162">
        <w:rPr>
          <w:rStyle w:val="eop"/>
          <w:rFonts w:ascii="Arial" w:eastAsiaTheme="majorEastAsia" w:hAnsi="Arial" w:cs="Arial"/>
          <w:b/>
          <w:bCs/>
          <w:sz w:val="22"/>
          <w:szCs w:val="22"/>
        </w:rPr>
        <w:t xml:space="preserve">: </w:t>
      </w:r>
      <w:r w:rsidR="00271A1E" w:rsidRPr="00FB7F50">
        <w:rPr>
          <w:rStyle w:val="eop"/>
          <w:rFonts w:ascii="Arial" w:eastAsiaTheme="majorEastAsia" w:hAnsi="Arial" w:cs="Arial"/>
          <w:sz w:val="22"/>
          <w:szCs w:val="22"/>
        </w:rPr>
        <w:t xml:space="preserve">An </w:t>
      </w:r>
      <w:r w:rsidRPr="00FB7F50">
        <w:rPr>
          <w:rStyle w:val="eop"/>
          <w:rFonts w:ascii="Arial" w:eastAsiaTheme="majorEastAsia" w:hAnsi="Arial" w:cs="Arial"/>
          <w:sz w:val="22"/>
          <w:szCs w:val="22"/>
        </w:rPr>
        <w:t xml:space="preserve">update on </w:t>
      </w:r>
      <w:r w:rsidR="00EE0162">
        <w:rPr>
          <w:rStyle w:val="eop"/>
          <w:rFonts w:ascii="Arial" w:eastAsiaTheme="majorEastAsia" w:hAnsi="Arial" w:cs="Arial"/>
          <w:sz w:val="22"/>
          <w:szCs w:val="22"/>
        </w:rPr>
        <w:t xml:space="preserve">a </w:t>
      </w:r>
      <w:r w:rsidRPr="00FB7F50">
        <w:rPr>
          <w:rStyle w:val="eop"/>
          <w:rFonts w:ascii="Arial" w:eastAsiaTheme="majorEastAsia" w:hAnsi="Arial" w:cs="Arial"/>
          <w:sz w:val="22"/>
          <w:szCs w:val="22"/>
        </w:rPr>
        <w:t xml:space="preserve">meeting </w:t>
      </w:r>
      <w:r w:rsidR="00522B9A" w:rsidRPr="00FB7F50">
        <w:rPr>
          <w:rStyle w:val="eop"/>
          <w:rFonts w:ascii="Arial" w:eastAsiaTheme="majorEastAsia" w:hAnsi="Arial" w:cs="Arial"/>
          <w:sz w:val="22"/>
          <w:szCs w:val="22"/>
        </w:rPr>
        <w:t xml:space="preserve">with GMB </w:t>
      </w:r>
      <w:r w:rsidR="00271A1E" w:rsidRPr="00FB7F50">
        <w:rPr>
          <w:rStyle w:val="eop"/>
          <w:rFonts w:ascii="Arial" w:eastAsiaTheme="majorEastAsia" w:hAnsi="Arial" w:cs="Arial"/>
          <w:sz w:val="22"/>
          <w:szCs w:val="22"/>
        </w:rPr>
        <w:t>R</w:t>
      </w:r>
      <w:r w:rsidR="00522B9A" w:rsidRPr="00FB7F50">
        <w:rPr>
          <w:rStyle w:val="eop"/>
          <w:rFonts w:ascii="Arial" w:eastAsiaTheme="majorEastAsia" w:hAnsi="Arial" w:cs="Arial"/>
          <w:sz w:val="22"/>
          <w:szCs w:val="22"/>
        </w:rPr>
        <w:t>ep</w:t>
      </w:r>
      <w:r w:rsidR="00271A1E" w:rsidRPr="00FB7F50">
        <w:rPr>
          <w:rStyle w:val="eop"/>
          <w:rFonts w:ascii="Arial" w:eastAsiaTheme="majorEastAsia" w:hAnsi="Arial" w:cs="Arial"/>
          <w:sz w:val="22"/>
          <w:szCs w:val="22"/>
        </w:rPr>
        <w:t>resentative</w:t>
      </w:r>
      <w:r w:rsidR="00522B9A" w:rsidRPr="00FB7F50">
        <w:rPr>
          <w:rStyle w:val="eop"/>
          <w:rFonts w:ascii="Arial" w:eastAsiaTheme="majorEastAsia" w:hAnsi="Arial" w:cs="Arial"/>
          <w:sz w:val="22"/>
          <w:szCs w:val="22"/>
        </w:rPr>
        <w:t xml:space="preserve">s was </w:t>
      </w:r>
      <w:r w:rsidRPr="00FB7F50">
        <w:rPr>
          <w:rStyle w:val="eop"/>
          <w:rFonts w:ascii="Arial" w:eastAsiaTheme="majorEastAsia" w:hAnsi="Arial" w:cs="Arial"/>
          <w:sz w:val="22"/>
          <w:szCs w:val="22"/>
        </w:rPr>
        <w:t>given.</w:t>
      </w:r>
    </w:p>
    <w:p w14:paraId="537C7BC0" w14:textId="69F9F514" w:rsidR="00F53ACD" w:rsidRPr="00FB7F50" w:rsidRDefault="00F53ACD"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Training Initiatives</w:t>
      </w:r>
      <w:r w:rsidR="00EE0162">
        <w:rPr>
          <w:rStyle w:val="eop"/>
          <w:rFonts w:ascii="Arial" w:eastAsiaTheme="majorEastAsia" w:hAnsi="Arial" w:cs="Arial"/>
          <w:b/>
          <w:bCs/>
          <w:sz w:val="22"/>
          <w:szCs w:val="22"/>
        </w:rPr>
        <w:t xml:space="preserve">: </w:t>
      </w:r>
      <w:r w:rsidR="00522B9A" w:rsidRPr="00FB7F50">
        <w:rPr>
          <w:rStyle w:val="eop"/>
          <w:rFonts w:ascii="Arial" w:eastAsiaTheme="majorEastAsia" w:hAnsi="Arial" w:cs="Arial"/>
          <w:sz w:val="22"/>
          <w:szCs w:val="22"/>
        </w:rPr>
        <w:t>The</w:t>
      </w:r>
      <w:r w:rsidRPr="00FB7F50">
        <w:rPr>
          <w:rStyle w:val="eop"/>
          <w:rFonts w:ascii="Arial" w:eastAsiaTheme="majorEastAsia" w:hAnsi="Arial" w:cs="Arial"/>
          <w:sz w:val="22"/>
          <w:szCs w:val="22"/>
        </w:rPr>
        <w:t xml:space="preserve"> Bullying &amp; Harassment training ha</w:t>
      </w:r>
      <w:r w:rsidR="00271A1E" w:rsidRPr="00FB7F50">
        <w:rPr>
          <w:rStyle w:val="eop"/>
          <w:rFonts w:ascii="Arial" w:eastAsiaTheme="majorEastAsia" w:hAnsi="Arial" w:cs="Arial"/>
          <w:sz w:val="22"/>
          <w:szCs w:val="22"/>
        </w:rPr>
        <w:t>s</w:t>
      </w:r>
      <w:r w:rsidRPr="00FB7F50">
        <w:rPr>
          <w:rStyle w:val="eop"/>
          <w:rFonts w:ascii="Arial" w:eastAsiaTheme="majorEastAsia" w:hAnsi="Arial" w:cs="Arial"/>
          <w:sz w:val="22"/>
          <w:szCs w:val="22"/>
        </w:rPr>
        <w:t xml:space="preserve"> been given</w:t>
      </w:r>
      <w:r w:rsidR="00271A1E" w:rsidRPr="00FB7F50">
        <w:rPr>
          <w:rStyle w:val="eop"/>
          <w:rFonts w:ascii="Arial" w:eastAsiaTheme="majorEastAsia" w:hAnsi="Arial" w:cs="Arial"/>
          <w:sz w:val="22"/>
          <w:szCs w:val="22"/>
        </w:rPr>
        <w:t xml:space="preserve"> to the management team</w:t>
      </w:r>
      <w:r w:rsidRPr="00FB7F50">
        <w:rPr>
          <w:rStyle w:val="eop"/>
          <w:rFonts w:ascii="Arial" w:eastAsiaTheme="majorEastAsia" w:hAnsi="Arial" w:cs="Arial"/>
          <w:sz w:val="22"/>
          <w:szCs w:val="22"/>
        </w:rPr>
        <w:t xml:space="preserve">. The CEO will attend in August. </w:t>
      </w:r>
    </w:p>
    <w:p w14:paraId="07C7EA22" w14:textId="1F5B250B" w:rsidR="00F53ACD" w:rsidRPr="00FB7F50" w:rsidRDefault="00F53ACD" w:rsidP="00BD1D7F">
      <w:pPr>
        <w:pStyle w:val="paragraph"/>
        <w:numPr>
          <w:ilvl w:val="0"/>
          <w:numId w:val="21"/>
        </w:numPr>
        <w:spacing w:before="0" w:beforeAutospacing="0" w:after="0" w:afterAutospacing="0" w:line="360" w:lineRule="auto"/>
        <w:jc w:val="both"/>
        <w:textAlignment w:val="baseline"/>
        <w:rPr>
          <w:rStyle w:val="eop"/>
          <w:rFonts w:ascii="Arial" w:eastAsiaTheme="majorEastAsia" w:hAnsi="Arial" w:cs="Arial"/>
          <w:sz w:val="22"/>
          <w:szCs w:val="22"/>
        </w:rPr>
      </w:pPr>
      <w:r w:rsidRPr="00FB7F50">
        <w:rPr>
          <w:rStyle w:val="eop"/>
          <w:rFonts w:ascii="Arial" w:eastAsiaTheme="majorEastAsia" w:hAnsi="Arial" w:cs="Arial"/>
          <w:b/>
          <w:bCs/>
          <w:sz w:val="22"/>
          <w:szCs w:val="22"/>
        </w:rPr>
        <w:t>Policies</w:t>
      </w:r>
      <w:r w:rsidR="00EE0162">
        <w:rPr>
          <w:rStyle w:val="eop"/>
          <w:rFonts w:ascii="Arial" w:eastAsiaTheme="majorEastAsia" w:hAnsi="Arial" w:cs="Arial"/>
          <w:b/>
          <w:bCs/>
          <w:sz w:val="22"/>
          <w:szCs w:val="22"/>
        </w:rPr>
        <w:t xml:space="preserve">: </w:t>
      </w:r>
      <w:r w:rsidRPr="00FB7F50">
        <w:rPr>
          <w:rStyle w:val="eop"/>
          <w:rFonts w:ascii="Arial" w:eastAsiaTheme="majorEastAsia" w:hAnsi="Arial" w:cs="Arial"/>
          <w:sz w:val="22"/>
          <w:szCs w:val="22"/>
        </w:rPr>
        <w:t xml:space="preserve">policies have been distributed to all staff via </w:t>
      </w:r>
      <w:proofErr w:type="spellStart"/>
      <w:r w:rsidRPr="00FB7F50">
        <w:rPr>
          <w:rStyle w:val="eop"/>
          <w:rFonts w:ascii="Arial" w:eastAsiaTheme="majorEastAsia" w:hAnsi="Arial" w:cs="Arial"/>
          <w:sz w:val="22"/>
          <w:szCs w:val="22"/>
        </w:rPr>
        <w:t>Sharepoint</w:t>
      </w:r>
      <w:proofErr w:type="spellEnd"/>
      <w:r w:rsidRPr="00FB7F50">
        <w:rPr>
          <w:rStyle w:val="eop"/>
          <w:rFonts w:ascii="Arial" w:eastAsiaTheme="majorEastAsia" w:hAnsi="Arial" w:cs="Arial"/>
          <w:sz w:val="22"/>
          <w:szCs w:val="22"/>
        </w:rPr>
        <w:t xml:space="preserve"> and will be made available in hard copy. </w:t>
      </w:r>
    </w:p>
    <w:p w14:paraId="10F94FA1" w14:textId="77777777" w:rsidR="00E9748B" w:rsidRPr="00FB7F50" w:rsidRDefault="00E9748B" w:rsidP="00BD1D7F">
      <w:pPr>
        <w:pStyle w:val="paragraph"/>
        <w:spacing w:before="0" w:beforeAutospacing="0" w:after="0" w:afterAutospacing="0" w:line="360" w:lineRule="auto"/>
        <w:jc w:val="both"/>
        <w:textAlignment w:val="baseline"/>
        <w:rPr>
          <w:rFonts w:ascii="Arial" w:hAnsi="Arial" w:cs="Arial"/>
          <w:sz w:val="22"/>
          <w:szCs w:val="22"/>
        </w:rPr>
      </w:pPr>
    </w:p>
    <w:p w14:paraId="79A95755" w14:textId="0A2A42B6" w:rsidR="00271A1E" w:rsidRPr="00FB7F50" w:rsidRDefault="0099035E" w:rsidP="00BD1D7F">
      <w:pPr>
        <w:spacing w:after="0" w:line="360" w:lineRule="auto"/>
        <w:ind w:leftChars="150" w:left="360"/>
        <w:jc w:val="both"/>
        <w:rPr>
          <w:rFonts w:ascii="Arial" w:hAnsi="Arial" w:cs="Arial"/>
          <w:b/>
          <w:bCs/>
          <w:sz w:val="22"/>
          <w:szCs w:val="22"/>
          <w:u w:val="single"/>
        </w:rPr>
      </w:pPr>
      <w:r>
        <w:rPr>
          <w:rFonts w:ascii="Arial" w:hAnsi="Arial" w:cs="Arial"/>
          <w:b/>
          <w:bCs/>
          <w:sz w:val="22"/>
          <w:szCs w:val="22"/>
          <w:u w:val="single"/>
        </w:rPr>
        <w:t>6.</w:t>
      </w:r>
      <w:r w:rsidR="00200F33">
        <w:rPr>
          <w:rFonts w:ascii="Arial" w:hAnsi="Arial" w:cs="Arial"/>
          <w:b/>
          <w:bCs/>
          <w:sz w:val="22"/>
          <w:szCs w:val="22"/>
          <w:u w:val="single"/>
        </w:rPr>
        <w:t>1</w:t>
      </w:r>
      <w:r w:rsidR="00200F33">
        <w:rPr>
          <w:rFonts w:ascii="Arial" w:hAnsi="Arial" w:cs="Arial"/>
          <w:b/>
          <w:bCs/>
          <w:sz w:val="22"/>
          <w:szCs w:val="22"/>
          <w:u w:val="single"/>
        </w:rPr>
        <w:tab/>
      </w:r>
      <w:r w:rsidR="00F53ACD" w:rsidRPr="00FB7F50">
        <w:rPr>
          <w:rFonts w:ascii="Arial" w:hAnsi="Arial" w:cs="Arial"/>
          <w:b/>
          <w:bCs/>
          <w:sz w:val="22"/>
          <w:szCs w:val="22"/>
          <w:u w:val="single"/>
        </w:rPr>
        <w:t xml:space="preserve">Employment Services </w:t>
      </w:r>
    </w:p>
    <w:p w14:paraId="6134AFB1" w14:textId="44D5ED6B" w:rsidR="009D5823" w:rsidRPr="00FB7F50" w:rsidRDefault="00FC7742" w:rsidP="00BD1D7F">
      <w:pPr>
        <w:spacing w:after="0" w:line="360" w:lineRule="auto"/>
        <w:ind w:leftChars="150" w:left="360"/>
        <w:jc w:val="both"/>
        <w:rPr>
          <w:rFonts w:ascii="Arial" w:hAnsi="Arial" w:cs="Arial"/>
          <w:b/>
          <w:bCs/>
          <w:sz w:val="22"/>
          <w:szCs w:val="22"/>
          <w:u w:val="single"/>
        </w:rPr>
      </w:pPr>
      <w:r>
        <w:rPr>
          <w:rFonts w:ascii="Arial" w:hAnsi="Arial" w:cs="Arial"/>
          <w:sz w:val="22"/>
          <w:szCs w:val="22"/>
        </w:rPr>
        <w:t>T</w:t>
      </w:r>
      <w:r w:rsidR="00271A1E" w:rsidRPr="00FC7742">
        <w:rPr>
          <w:rFonts w:ascii="Arial" w:hAnsi="Arial" w:cs="Arial"/>
          <w:sz w:val="22"/>
          <w:szCs w:val="22"/>
        </w:rPr>
        <w:t>he</w:t>
      </w:r>
      <w:r w:rsidR="00697A7B" w:rsidRPr="001B6668">
        <w:rPr>
          <w:rFonts w:ascii="Arial" w:hAnsi="Arial" w:cs="Arial"/>
          <w:sz w:val="22"/>
          <w:szCs w:val="22"/>
          <w:u w:val="single"/>
        </w:rPr>
        <w:t xml:space="preserve"> </w:t>
      </w:r>
      <w:r w:rsidR="00271A1E" w:rsidRPr="00FB7F50">
        <w:rPr>
          <w:rStyle w:val="normaltextrun"/>
          <w:rFonts w:ascii="Arial" w:eastAsiaTheme="majorEastAsia" w:hAnsi="Arial" w:cs="Arial"/>
          <w:sz w:val="22"/>
          <w:szCs w:val="22"/>
        </w:rPr>
        <w:t>Head of Employment Services</w:t>
      </w:r>
      <w:r w:rsidR="00271A1E" w:rsidRPr="00FB7F50">
        <w:rPr>
          <w:rStyle w:val="eop"/>
          <w:rFonts w:ascii="Arial" w:eastAsiaTheme="majorEastAsia" w:hAnsi="Arial" w:cs="Arial"/>
          <w:sz w:val="22"/>
          <w:szCs w:val="22"/>
        </w:rPr>
        <w:t xml:space="preserve"> - </w:t>
      </w:r>
      <w:r w:rsidR="00271A1E" w:rsidRPr="00FB7F50">
        <w:rPr>
          <w:rFonts w:ascii="Arial" w:hAnsi="Arial" w:cs="Arial"/>
          <w:sz w:val="22"/>
          <w:szCs w:val="22"/>
        </w:rPr>
        <w:t xml:space="preserve">gave updates on the </w:t>
      </w:r>
      <w:proofErr w:type="gramStart"/>
      <w:r w:rsidR="00271A1E" w:rsidRPr="00FB7F50">
        <w:rPr>
          <w:rFonts w:ascii="Arial" w:hAnsi="Arial" w:cs="Arial"/>
          <w:sz w:val="22"/>
          <w:szCs w:val="22"/>
        </w:rPr>
        <w:t>following;</w:t>
      </w:r>
      <w:proofErr w:type="gramEnd"/>
    </w:p>
    <w:p w14:paraId="52561A45" w14:textId="309BA149" w:rsidR="00C32894" w:rsidRPr="00FB7F50" w:rsidRDefault="00C32894"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Empower</w:t>
      </w:r>
      <w:r w:rsidR="00EE0162">
        <w:rPr>
          <w:rFonts w:ascii="Arial" w:hAnsi="Arial" w:cs="Arial"/>
          <w:sz w:val="22"/>
          <w:szCs w:val="22"/>
        </w:rPr>
        <w:t xml:space="preserve">: </w:t>
      </w:r>
      <w:r w:rsidRPr="00FB7F50">
        <w:rPr>
          <w:rFonts w:ascii="Arial" w:hAnsi="Arial" w:cs="Arial"/>
          <w:sz w:val="22"/>
          <w:szCs w:val="22"/>
        </w:rPr>
        <w:t xml:space="preserve">Year 1 is now complete and benchmarks for sustainment have been exceeded. </w:t>
      </w:r>
    </w:p>
    <w:p w14:paraId="7260FF4D" w14:textId="71F384D8" w:rsidR="00C32894" w:rsidRPr="00FB7F50" w:rsidRDefault="00C32894"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Skills for Life &amp; Work</w:t>
      </w:r>
      <w:r w:rsidR="00EE0162">
        <w:rPr>
          <w:rFonts w:ascii="Arial" w:hAnsi="Arial" w:cs="Arial"/>
          <w:sz w:val="22"/>
          <w:szCs w:val="22"/>
        </w:rPr>
        <w:t>:</w:t>
      </w:r>
      <w:r w:rsidRPr="00FB7F50">
        <w:rPr>
          <w:rFonts w:ascii="Arial" w:hAnsi="Arial" w:cs="Arial"/>
          <w:sz w:val="22"/>
          <w:szCs w:val="22"/>
        </w:rPr>
        <w:t xml:space="preserve"> good progress</w:t>
      </w:r>
      <w:r w:rsidR="00271A1E" w:rsidRPr="00FB7F50">
        <w:rPr>
          <w:rFonts w:ascii="Arial" w:hAnsi="Arial" w:cs="Arial"/>
          <w:sz w:val="22"/>
          <w:szCs w:val="22"/>
        </w:rPr>
        <w:t xml:space="preserve"> has been made</w:t>
      </w:r>
      <w:r w:rsidRPr="00FB7F50">
        <w:rPr>
          <w:rFonts w:ascii="Arial" w:hAnsi="Arial" w:cs="Arial"/>
          <w:sz w:val="22"/>
          <w:szCs w:val="22"/>
        </w:rPr>
        <w:t xml:space="preserve">, </w:t>
      </w:r>
      <w:r w:rsidR="006B35AA" w:rsidRPr="00FB7F50">
        <w:rPr>
          <w:rFonts w:ascii="Arial" w:hAnsi="Arial" w:cs="Arial"/>
          <w:sz w:val="22"/>
          <w:szCs w:val="22"/>
        </w:rPr>
        <w:t xml:space="preserve">a very strong month </w:t>
      </w:r>
      <w:r w:rsidRPr="00FB7F50">
        <w:rPr>
          <w:rFonts w:ascii="Arial" w:hAnsi="Arial" w:cs="Arial"/>
          <w:sz w:val="22"/>
          <w:szCs w:val="22"/>
        </w:rPr>
        <w:t xml:space="preserve">with no leavers </w:t>
      </w:r>
      <w:r w:rsidR="00B67B98" w:rsidRPr="00FB7F50">
        <w:rPr>
          <w:rFonts w:ascii="Arial" w:hAnsi="Arial" w:cs="Arial"/>
          <w:sz w:val="22"/>
          <w:szCs w:val="22"/>
        </w:rPr>
        <w:t xml:space="preserve">and in </w:t>
      </w:r>
      <w:r w:rsidR="00271A1E" w:rsidRPr="00FB7F50">
        <w:rPr>
          <w:rFonts w:ascii="Arial" w:hAnsi="Arial" w:cs="Arial"/>
          <w:sz w:val="22"/>
          <w:szCs w:val="22"/>
        </w:rPr>
        <w:t xml:space="preserve">a </w:t>
      </w:r>
      <w:r w:rsidR="00B67B98" w:rsidRPr="00FB7F50">
        <w:rPr>
          <w:rFonts w:ascii="Arial" w:hAnsi="Arial" w:cs="Arial"/>
          <w:sz w:val="22"/>
          <w:szCs w:val="22"/>
        </w:rPr>
        <w:t xml:space="preserve">good place for next year. </w:t>
      </w:r>
    </w:p>
    <w:p w14:paraId="50C68CF4" w14:textId="031F59AF" w:rsidR="00C32894" w:rsidRPr="00FB7F50" w:rsidRDefault="00C32894"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Workable</w:t>
      </w:r>
      <w:r w:rsidR="00EE0162">
        <w:rPr>
          <w:rFonts w:ascii="Arial" w:hAnsi="Arial" w:cs="Arial"/>
          <w:sz w:val="22"/>
          <w:szCs w:val="22"/>
        </w:rPr>
        <w:t xml:space="preserve">: </w:t>
      </w:r>
      <w:r w:rsidRPr="00FB7F50">
        <w:rPr>
          <w:rFonts w:ascii="Arial" w:hAnsi="Arial" w:cs="Arial"/>
          <w:sz w:val="22"/>
          <w:szCs w:val="22"/>
        </w:rPr>
        <w:t xml:space="preserve">this is to be followed up </w:t>
      </w:r>
      <w:r w:rsidR="00697A7B">
        <w:rPr>
          <w:rFonts w:ascii="Arial" w:hAnsi="Arial" w:cs="Arial"/>
          <w:sz w:val="22"/>
          <w:szCs w:val="22"/>
        </w:rPr>
        <w:t xml:space="preserve">by additional monitoring for </w:t>
      </w:r>
      <w:r w:rsidRPr="00FB7F50">
        <w:rPr>
          <w:rFonts w:ascii="Arial" w:hAnsi="Arial" w:cs="Arial"/>
          <w:sz w:val="22"/>
          <w:szCs w:val="22"/>
        </w:rPr>
        <w:t xml:space="preserve">this week and reported on for next month. </w:t>
      </w:r>
    </w:p>
    <w:p w14:paraId="101BC6DF" w14:textId="5CEE0D97" w:rsidR="0046247A" w:rsidRPr="00FB7F50" w:rsidRDefault="00030515"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Employment Support</w:t>
      </w:r>
      <w:r w:rsidR="00112E3F">
        <w:rPr>
          <w:rFonts w:ascii="Arial" w:hAnsi="Arial" w:cs="Arial"/>
          <w:sz w:val="22"/>
          <w:szCs w:val="22"/>
        </w:rPr>
        <w:t xml:space="preserve">: </w:t>
      </w:r>
      <w:r w:rsidR="00936204">
        <w:rPr>
          <w:rFonts w:ascii="Arial" w:hAnsi="Arial" w:cs="Arial"/>
          <w:sz w:val="22"/>
          <w:szCs w:val="22"/>
        </w:rPr>
        <w:t>the program</w:t>
      </w:r>
      <w:r w:rsidRPr="00FB7F50">
        <w:rPr>
          <w:rFonts w:ascii="Arial" w:hAnsi="Arial" w:cs="Arial"/>
          <w:sz w:val="22"/>
          <w:szCs w:val="22"/>
        </w:rPr>
        <w:t xml:space="preserve"> currently has 245 people </w:t>
      </w:r>
      <w:proofErr w:type="gramStart"/>
      <w:r w:rsidRPr="00FB7F50">
        <w:rPr>
          <w:rFonts w:ascii="Arial" w:hAnsi="Arial" w:cs="Arial"/>
          <w:sz w:val="22"/>
          <w:szCs w:val="22"/>
        </w:rPr>
        <w:t>on</w:t>
      </w:r>
      <w:proofErr w:type="gramEnd"/>
      <w:r w:rsidRPr="00FB7F50">
        <w:rPr>
          <w:rFonts w:ascii="Arial" w:hAnsi="Arial" w:cs="Arial"/>
          <w:sz w:val="22"/>
          <w:szCs w:val="22"/>
        </w:rPr>
        <w:t xml:space="preserve"> but it is costing the Department £3m per year so they are trying to reduce it.  This will represent a cost to Usel.  The CEO commented that the department have been aware of the impact on the Usel budget. </w:t>
      </w:r>
      <w:r w:rsidR="00BC6827" w:rsidRPr="00FB7F50">
        <w:rPr>
          <w:rFonts w:ascii="Arial" w:hAnsi="Arial" w:cs="Arial"/>
          <w:sz w:val="22"/>
          <w:szCs w:val="22"/>
        </w:rPr>
        <w:t xml:space="preserve"> The meeting discussed the potential impact on clients, support required and if this is a matter for the risk register.  </w:t>
      </w:r>
      <w:r w:rsidR="00A416F1">
        <w:rPr>
          <w:rFonts w:ascii="Arial" w:hAnsi="Arial" w:cs="Arial"/>
          <w:sz w:val="22"/>
          <w:szCs w:val="22"/>
        </w:rPr>
        <w:t xml:space="preserve">The </w:t>
      </w:r>
      <w:r w:rsidR="004502D4" w:rsidRPr="00FB7F50">
        <w:rPr>
          <w:rStyle w:val="normaltextrun"/>
          <w:rFonts w:ascii="Arial" w:eastAsiaTheme="majorEastAsia" w:hAnsi="Arial" w:cs="Arial"/>
          <w:sz w:val="22"/>
          <w:szCs w:val="22"/>
        </w:rPr>
        <w:t>Head of Employment Services</w:t>
      </w:r>
      <w:r w:rsidR="004502D4" w:rsidRPr="00FB7F50">
        <w:rPr>
          <w:rFonts w:ascii="Arial" w:hAnsi="Arial" w:cs="Arial"/>
          <w:sz w:val="22"/>
          <w:szCs w:val="22"/>
        </w:rPr>
        <w:t xml:space="preserve"> </w:t>
      </w:r>
      <w:r w:rsidR="00EE53A5" w:rsidRPr="00FB7F50">
        <w:rPr>
          <w:rFonts w:ascii="Arial" w:hAnsi="Arial" w:cs="Arial"/>
          <w:sz w:val="22"/>
          <w:szCs w:val="22"/>
        </w:rPr>
        <w:t xml:space="preserve">agreed it was a risk.  The meeting also discussed the implications for pensions and Grant in Aid.  R Havlin requested a breakdown of the companies involved.  </w:t>
      </w:r>
    </w:p>
    <w:p w14:paraId="52DC1D5E" w14:textId="43A1ED0C" w:rsidR="00C32894" w:rsidRPr="00FB7F50" w:rsidRDefault="00EE53A5" w:rsidP="00BD1D7F">
      <w:pPr>
        <w:pStyle w:val="ListParagraph"/>
        <w:spacing w:after="0" w:line="360" w:lineRule="auto"/>
        <w:ind w:left="1080"/>
        <w:jc w:val="both"/>
        <w:rPr>
          <w:rFonts w:ascii="Arial" w:hAnsi="Arial" w:cs="Arial"/>
          <w:sz w:val="22"/>
          <w:szCs w:val="22"/>
        </w:rPr>
      </w:pPr>
      <w:r w:rsidRPr="00FB7F50">
        <w:rPr>
          <w:rFonts w:ascii="Arial" w:hAnsi="Arial" w:cs="Arial"/>
          <w:b/>
          <w:bCs/>
          <w:sz w:val="22"/>
          <w:szCs w:val="22"/>
        </w:rPr>
        <w:t>Action</w:t>
      </w:r>
      <w:r w:rsidR="0046247A" w:rsidRPr="00FB7F50">
        <w:rPr>
          <w:rFonts w:ascii="Arial" w:hAnsi="Arial" w:cs="Arial"/>
          <w:b/>
          <w:bCs/>
          <w:sz w:val="22"/>
          <w:szCs w:val="22"/>
        </w:rPr>
        <w:t>:</w:t>
      </w:r>
      <w:r w:rsidRPr="00FB7F50">
        <w:rPr>
          <w:rFonts w:ascii="Arial" w:hAnsi="Arial" w:cs="Arial"/>
          <w:sz w:val="22"/>
          <w:szCs w:val="22"/>
        </w:rPr>
        <w:t xml:space="preserve"> </w:t>
      </w:r>
      <w:r w:rsidR="0046247A" w:rsidRPr="00FB7F50">
        <w:rPr>
          <w:rStyle w:val="normaltextrun"/>
          <w:rFonts w:ascii="Arial" w:eastAsiaTheme="majorEastAsia" w:hAnsi="Arial" w:cs="Arial"/>
          <w:sz w:val="22"/>
          <w:szCs w:val="22"/>
        </w:rPr>
        <w:t xml:space="preserve">Head of Employment Services </w:t>
      </w:r>
      <w:r w:rsidR="00A416F1">
        <w:rPr>
          <w:rStyle w:val="normaltextrun"/>
          <w:rFonts w:ascii="Arial" w:eastAsiaTheme="majorEastAsia" w:hAnsi="Arial" w:cs="Arial"/>
          <w:sz w:val="22"/>
          <w:szCs w:val="22"/>
        </w:rPr>
        <w:t>–</w:t>
      </w:r>
      <w:r w:rsidR="0046247A" w:rsidRPr="00FB7F50">
        <w:rPr>
          <w:rStyle w:val="normaltextrun"/>
          <w:rFonts w:ascii="Arial" w:eastAsiaTheme="majorEastAsia" w:hAnsi="Arial" w:cs="Arial"/>
          <w:sz w:val="22"/>
          <w:szCs w:val="22"/>
        </w:rPr>
        <w:t xml:space="preserve"> </w:t>
      </w:r>
      <w:r w:rsidR="00A416F1">
        <w:rPr>
          <w:rStyle w:val="normaltextrun"/>
          <w:rFonts w:ascii="Arial" w:eastAsiaTheme="majorEastAsia" w:hAnsi="Arial" w:cs="Arial"/>
          <w:sz w:val="22"/>
          <w:szCs w:val="22"/>
        </w:rPr>
        <w:t xml:space="preserve">to provide a </w:t>
      </w:r>
      <w:r w:rsidR="0046247A" w:rsidRPr="00FB7F50">
        <w:rPr>
          <w:rFonts w:ascii="Arial" w:hAnsi="Arial" w:cs="Arial"/>
          <w:sz w:val="22"/>
          <w:szCs w:val="22"/>
        </w:rPr>
        <w:t>breakdown of companies</w:t>
      </w:r>
      <w:r w:rsidR="00A416F1">
        <w:rPr>
          <w:rFonts w:ascii="Arial" w:hAnsi="Arial" w:cs="Arial"/>
          <w:sz w:val="22"/>
          <w:szCs w:val="22"/>
        </w:rPr>
        <w:t>.</w:t>
      </w:r>
    </w:p>
    <w:p w14:paraId="68966A94" w14:textId="1EDA1AC1" w:rsidR="006C72E6" w:rsidRPr="00FB7F50" w:rsidRDefault="006C72E6" w:rsidP="00BD1D7F">
      <w:pPr>
        <w:pStyle w:val="ListParagraph"/>
        <w:numPr>
          <w:ilvl w:val="0"/>
          <w:numId w:val="23"/>
        </w:numPr>
        <w:spacing w:after="0" w:line="360" w:lineRule="auto"/>
        <w:jc w:val="both"/>
        <w:rPr>
          <w:rFonts w:ascii="Arial" w:hAnsi="Arial" w:cs="Arial"/>
          <w:sz w:val="22"/>
          <w:szCs w:val="22"/>
        </w:rPr>
      </w:pPr>
      <w:proofErr w:type="spellStart"/>
      <w:r w:rsidRPr="00FB7F50">
        <w:rPr>
          <w:rFonts w:ascii="Arial" w:hAnsi="Arial" w:cs="Arial"/>
          <w:b/>
          <w:bCs/>
          <w:sz w:val="22"/>
          <w:szCs w:val="22"/>
        </w:rPr>
        <w:t>Jobstart</w:t>
      </w:r>
      <w:proofErr w:type="spellEnd"/>
      <w:r w:rsidR="00112E3F">
        <w:rPr>
          <w:rFonts w:ascii="Arial" w:hAnsi="Arial" w:cs="Arial"/>
          <w:b/>
          <w:bCs/>
          <w:sz w:val="22"/>
          <w:szCs w:val="22"/>
        </w:rPr>
        <w:t xml:space="preserve">: </w:t>
      </w:r>
      <w:r w:rsidR="00B67B98" w:rsidRPr="00FB7F50">
        <w:rPr>
          <w:rFonts w:ascii="Arial" w:hAnsi="Arial" w:cs="Arial"/>
          <w:sz w:val="22"/>
          <w:szCs w:val="22"/>
        </w:rPr>
        <w:t xml:space="preserve">this </w:t>
      </w:r>
      <w:r w:rsidR="006B35AA" w:rsidRPr="00FB7F50">
        <w:rPr>
          <w:rFonts w:ascii="Arial" w:hAnsi="Arial" w:cs="Arial"/>
          <w:sz w:val="22"/>
          <w:szCs w:val="22"/>
        </w:rPr>
        <w:t>program</w:t>
      </w:r>
      <w:r w:rsidRPr="00FB7F50">
        <w:rPr>
          <w:rFonts w:ascii="Arial" w:hAnsi="Arial" w:cs="Arial"/>
          <w:sz w:val="22"/>
          <w:szCs w:val="22"/>
        </w:rPr>
        <w:t xml:space="preserve"> had to be reprofiled.  A full report should be ready within two weeks.  Audits have been done with no issues found and new reports put in. </w:t>
      </w:r>
    </w:p>
    <w:p w14:paraId="1046F76E" w14:textId="5136909E" w:rsidR="001732AE" w:rsidRPr="00FB7F50" w:rsidRDefault="001732AE"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Step-up</w:t>
      </w:r>
      <w:r w:rsidR="00112E3F">
        <w:rPr>
          <w:rFonts w:ascii="Arial" w:hAnsi="Arial" w:cs="Arial"/>
          <w:sz w:val="22"/>
          <w:szCs w:val="22"/>
        </w:rPr>
        <w:t xml:space="preserve">: </w:t>
      </w:r>
      <w:r w:rsidRPr="00FB7F50">
        <w:rPr>
          <w:rFonts w:ascii="Arial" w:hAnsi="Arial" w:cs="Arial"/>
          <w:sz w:val="22"/>
          <w:szCs w:val="22"/>
        </w:rPr>
        <w:t xml:space="preserve">First clients will be starting in May and classrooms have been made ready. </w:t>
      </w:r>
    </w:p>
    <w:p w14:paraId="2143557C" w14:textId="38C30AB0" w:rsidR="001732AE" w:rsidRPr="00FB7F50" w:rsidRDefault="002C6026"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 xml:space="preserve">Ability </w:t>
      </w:r>
      <w:r w:rsidR="001732AE" w:rsidRPr="00FB7F50">
        <w:rPr>
          <w:rFonts w:ascii="Arial" w:hAnsi="Arial" w:cs="Arial"/>
          <w:b/>
          <w:bCs/>
          <w:sz w:val="22"/>
          <w:szCs w:val="22"/>
        </w:rPr>
        <w:t>Cafes</w:t>
      </w:r>
      <w:r w:rsidR="00112E3F">
        <w:rPr>
          <w:rFonts w:ascii="Arial" w:hAnsi="Arial" w:cs="Arial"/>
          <w:sz w:val="22"/>
          <w:szCs w:val="22"/>
        </w:rPr>
        <w:t xml:space="preserve">: </w:t>
      </w:r>
      <w:r w:rsidR="00675CB2" w:rsidRPr="00FB7F50">
        <w:rPr>
          <w:rFonts w:ascii="Arial" w:hAnsi="Arial" w:cs="Arial"/>
          <w:sz w:val="22"/>
          <w:szCs w:val="22"/>
        </w:rPr>
        <w:t xml:space="preserve">there is a question over long-term sustainability.  Staff will be put on a </w:t>
      </w:r>
      <w:r w:rsidR="00F40628" w:rsidRPr="00FB7F50">
        <w:rPr>
          <w:rFonts w:ascii="Arial" w:hAnsi="Arial" w:cs="Arial"/>
          <w:sz w:val="22"/>
          <w:szCs w:val="22"/>
        </w:rPr>
        <w:t>three-month</w:t>
      </w:r>
      <w:r w:rsidR="00675CB2" w:rsidRPr="00FB7F50">
        <w:rPr>
          <w:rFonts w:ascii="Arial" w:hAnsi="Arial" w:cs="Arial"/>
          <w:sz w:val="22"/>
          <w:szCs w:val="22"/>
        </w:rPr>
        <w:t xml:space="preserve"> redundancy notice and a business case </w:t>
      </w:r>
      <w:proofErr w:type="gramStart"/>
      <w:r w:rsidR="00675CB2" w:rsidRPr="00FB7F50">
        <w:rPr>
          <w:rFonts w:ascii="Arial" w:hAnsi="Arial" w:cs="Arial"/>
          <w:sz w:val="22"/>
          <w:szCs w:val="22"/>
        </w:rPr>
        <w:t>has to</w:t>
      </w:r>
      <w:proofErr w:type="gramEnd"/>
      <w:r w:rsidR="00675CB2" w:rsidRPr="00FB7F50">
        <w:rPr>
          <w:rFonts w:ascii="Arial" w:hAnsi="Arial" w:cs="Arial"/>
          <w:sz w:val="22"/>
          <w:szCs w:val="22"/>
        </w:rPr>
        <w:t xml:space="preserve"> be written </w:t>
      </w:r>
      <w:r w:rsidR="00F360DA" w:rsidRPr="00FB7F50">
        <w:rPr>
          <w:rFonts w:ascii="Arial" w:hAnsi="Arial" w:cs="Arial"/>
          <w:sz w:val="22"/>
          <w:szCs w:val="22"/>
        </w:rPr>
        <w:t>for</w:t>
      </w:r>
      <w:r w:rsidR="00EA3A21" w:rsidRPr="00FB7F50">
        <w:rPr>
          <w:rFonts w:ascii="Arial" w:hAnsi="Arial" w:cs="Arial"/>
          <w:sz w:val="22"/>
          <w:szCs w:val="22"/>
        </w:rPr>
        <w:t xml:space="preserve"> that</w:t>
      </w:r>
      <w:r w:rsidR="00F360DA" w:rsidRPr="00FB7F50">
        <w:rPr>
          <w:rFonts w:ascii="Arial" w:hAnsi="Arial" w:cs="Arial"/>
          <w:sz w:val="22"/>
          <w:szCs w:val="22"/>
        </w:rPr>
        <w:t xml:space="preserve">.  The meeting discussed </w:t>
      </w:r>
      <w:r w:rsidR="008F115D" w:rsidRPr="00FB7F50">
        <w:rPr>
          <w:rFonts w:ascii="Arial" w:hAnsi="Arial" w:cs="Arial"/>
          <w:sz w:val="22"/>
          <w:szCs w:val="22"/>
        </w:rPr>
        <w:t>the potential redundancies, the CEO emphasising that preparations for th</w:t>
      </w:r>
      <w:r w:rsidR="00EA3A21" w:rsidRPr="00FB7F50">
        <w:rPr>
          <w:rFonts w:ascii="Arial" w:hAnsi="Arial" w:cs="Arial"/>
          <w:sz w:val="22"/>
          <w:szCs w:val="22"/>
        </w:rPr>
        <w:t>is eventuality</w:t>
      </w:r>
      <w:r w:rsidR="008F115D" w:rsidRPr="00FB7F50">
        <w:rPr>
          <w:rFonts w:ascii="Arial" w:hAnsi="Arial" w:cs="Arial"/>
          <w:sz w:val="22"/>
          <w:szCs w:val="22"/>
        </w:rPr>
        <w:t xml:space="preserve"> need to </w:t>
      </w:r>
      <w:r w:rsidR="00F40628" w:rsidRPr="00FB7F50">
        <w:rPr>
          <w:rFonts w:ascii="Arial" w:hAnsi="Arial" w:cs="Arial"/>
          <w:sz w:val="22"/>
          <w:szCs w:val="22"/>
        </w:rPr>
        <w:t xml:space="preserve">be </w:t>
      </w:r>
      <w:r w:rsidR="008F115D" w:rsidRPr="00FB7F50">
        <w:rPr>
          <w:rFonts w:ascii="Arial" w:hAnsi="Arial" w:cs="Arial"/>
          <w:sz w:val="22"/>
          <w:szCs w:val="22"/>
        </w:rPr>
        <w:t>made</w:t>
      </w:r>
      <w:r w:rsidR="003B5A44">
        <w:rPr>
          <w:rFonts w:ascii="Arial" w:hAnsi="Arial" w:cs="Arial"/>
          <w:sz w:val="22"/>
          <w:szCs w:val="22"/>
        </w:rPr>
        <w:t xml:space="preserve"> in the situation that we are unsuccessful with the new tenders</w:t>
      </w:r>
      <w:r w:rsidR="008F115D" w:rsidRPr="00FB7F50">
        <w:rPr>
          <w:rFonts w:ascii="Arial" w:hAnsi="Arial" w:cs="Arial"/>
          <w:sz w:val="22"/>
          <w:szCs w:val="22"/>
        </w:rPr>
        <w:t xml:space="preserve">. </w:t>
      </w:r>
    </w:p>
    <w:p w14:paraId="020B72B5" w14:textId="4C59167C" w:rsidR="008F115D" w:rsidRPr="00FB7F50" w:rsidRDefault="008F115D"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Recruitment</w:t>
      </w:r>
      <w:r w:rsidR="00112E3F">
        <w:rPr>
          <w:rFonts w:ascii="Arial" w:hAnsi="Arial" w:cs="Arial"/>
          <w:b/>
          <w:bCs/>
          <w:sz w:val="22"/>
          <w:szCs w:val="22"/>
        </w:rPr>
        <w:t xml:space="preserve">: </w:t>
      </w:r>
      <w:r w:rsidR="00F528D8">
        <w:rPr>
          <w:rFonts w:ascii="Arial" w:hAnsi="Arial" w:cs="Arial"/>
          <w:sz w:val="22"/>
          <w:szCs w:val="22"/>
        </w:rPr>
        <w:t>t</w:t>
      </w:r>
      <w:r w:rsidRPr="00FB7F50">
        <w:rPr>
          <w:rFonts w:ascii="Arial" w:hAnsi="Arial" w:cs="Arial"/>
          <w:sz w:val="22"/>
          <w:szCs w:val="22"/>
        </w:rPr>
        <w:t xml:space="preserve">he new marketing officer </w:t>
      </w:r>
      <w:r w:rsidR="0068084C" w:rsidRPr="00FB7F50">
        <w:rPr>
          <w:rFonts w:ascii="Arial" w:hAnsi="Arial" w:cs="Arial"/>
          <w:sz w:val="22"/>
          <w:szCs w:val="22"/>
        </w:rPr>
        <w:t xml:space="preserve">has </w:t>
      </w:r>
      <w:r w:rsidRPr="00FB7F50">
        <w:rPr>
          <w:rFonts w:ascii="Arial" w:hAnsi="Arial" w:cs="Arial"/>
          <w:sz w:val="22"/>
          <w:szCs w:val="22"/>
        </w:rPr>
        <w:t xml:space="preserve">started.  The catering manager is leaving but another member of staff will move up to manage the café at the zoo. </w:t>
      </w:r>
    </w:p>
    <w:p w14:paraId="2D054F72" w14:textId="249E47B8" w:rsidR="009E111B" w:rsidRPr="00FB7F50" w:rsidRDefault="001D2368" w:rsidP="00BD1D7F">
      <w:pPr>
        <w:pStyle w:val="ListParagraph"/>
        <w:numPr>
          <w:ilvl w:val="0"/>
          <w:numId w:val="23"/>
        </w:numPr>
        <w:spacing w:after="0" w:line="360" w:lineRule="auto"/>
        <w:jc w:val="both"/>
        <w:rPr>
          <w:rFonts w:ascii="Arial" w:hAnsi="Arial" w:cs="Arial"/>
          <w:sz w:val="22"/>
          <w:szCs w:val="22"/>
        </w:rPr>
      </w:pPr>
      <w:r w:rsidRPr="00FB7F50">
        <w:rPr>
          <w:rFonts w:ascii="Arial" w:hAnsi="Arial" w:cs="Arial"/>
          <w:b/>
          <w:bCs/>
          <w:sz w:val="22"/>
          <w:szCs w:val="22"/>
        </w:rPr>
        <w:t>Safeguarding</w:t>
      </w:r>
      <w:r w:rsidR="00F528D8">
        <w:rPr>
          <w:rFonts w:ascii="Arial" w:hAnsi="Arial" w:cs="Arial"/>
          <w:b/>
          <w:bCs/>
          <w:sz w:val="22"/>
          <w:szCs w:val="22"/>
        </w:rPr>
        <w:t xml:space="preserve">: </w:t>
      </w:r>
      <w:r w:rsidRPr="00FB7F50">
        <w:rPr>
          <w:rFonts w:ascii="Arial" w:hAnsi="Arial" w:cs="Arial"/>
          <w:sz w:val="22"/>
          <w:szCs w:val="22"/>
        </w:rPr>
        <w:t>there were n</w:t>
      </w:r>
      <w:r w:rsidR="008F115D" w:rsidRPr="00FB7F50">
        <w:rPr>
          <w:rFonts w:ascii="Arial" w:hAnsi="Arial" w:cs="Arial"/>
          <w:sz w:val="22"/>
          <w:szCs w:val="22"/>
        </w:rPr>
        <w:t>o safeguarding</w:t>
      </w:r>
      <w:r w:rsidRPr="00FB7F50">
        <w:rPr>
          <w:rFonts w:ascii="Arial" w:hAnsi="Arial" w:cs="Arial"/>
          <w:sz w:val="22"/>
          <w:szCs w:val="22"/>
        </w:rPr>
        <w:t xml:space="preserve"> issues to report.  </w:t>
      </w:r>
    </w:p>
    <w:p w14:paraId="2D29B6E5" w14:textId="77777777" w:rsidR="008A47F0" w:rsidRPr="00FB7F50" w:rsidRDefault="008A47F0" w:rsidP="00BD1D7F">
      <w:pPr>
        <w:pStyle w:val="ListParagraph"/>
        <w:spacing w:after="0" w:line="360" w:lineRule="auto"/>
        <w:ind w:left="1080"/>
        <w:jc w:val="both"/>
        <w:rPr>
          <w:rFonts w:ascii="Arial" w:hAnsi="Arial" w:cs="Arial"/>
          <w:sz w:val="22"/>
          <w:szCs w:val="22"/>
        </w:rPr>
      </w:pPr>
    </w:p>
    <w:p w14:paraId="782C7470" w14:textId="3D1EEA16" w:rsidR="009E111B" w:rsidRPr="00FB7F50" w:rsidRDefault="00200F33" w:rsidP="007B553A">
      <w:pPr>
        <w:spacing w:after="0" w:line="360" w:lineRule="auto"/>
        <w:ind w:firstLine="284"/>
        <w:jc w:val="both"/>
        <w:rPr>
          <w:rFonts w:ascii="Arial" w:hAnsi="Arial" w:cs="Arial"/>
          <w:b/>
          <w:bCs/>
          <w:sz w:val="22"/>
          <w:szCs w:val="22"/>
          <w:u w:val="single"/>
        </w:rPr>
      </w:pPr>
      <w:r>
        <w:rPr>
          <w:rFonts w:ascii="Arial" w:hAnsi="Arial" w:cs="Arial"/>
          <w:b/>
          <w:bCs/>
          <w:sz w:val="22"/>
          <w:szCs w:val="22"/>
          <w:u w:val="single"/>
        </w:rPr>
        <w:t xml:space="preserve">6.2 </w:t>
      </w:r>
      <w:r w:rsidR="009E111B" w:rsidRPr="00FB7F50">
        <w:rPr>
          <w:rFonts w:ascii="Arial" w:hAnsi="Arial" w:cs="Arial"/>
          <w:b/>
          <w:bCs/>
          <w:sz w:val="22"/>
          <w:szCs w:val="22"/>
          <w:u w:val="single"/>
        </w:rPr>
        <w:t>Operations</w:t>
      </w:r>
    </w:p>
    <w:p w14:paraId="02C75320" w14:textId="4B496335" w:rsidR="009E111B" w:rsidRPr="00FB7F50" w:rsidRDefault="007F2CD6" w:rsidP="007B553A">
      <w:pPr>
        <w:spacing w:after="0" w:line="360" w:lineRule="auto"/>
        <w:ind w:firstLine="284"/>
        <w:jc w:val="both"/>
        <w:rPr>
          <w:rFonts w:ascii="Arial" w:hAnsi="Arial" w:cs="Arial"/>
          <w:sz w:val="22"/>
          <w:szCs w:val="22"/>
        </w:rPr>
      </w:pPr>
      <w:r>
        <w:rPr>
          <w:rStyle w:val="normaltextrun"/>
          <w:rFonts w:ascii="Arial" w:eastAsiaTheme="majorEastAsia" w:hAnsi="Arial" w:cs="Arial"/>
          <w:sz w:val="22"/>
          <w:szCs w:val="22"/>
        </w:rPr>
        <w:t xml:space="preserve">The </w:t>
      </w:r>
      <w:r w:rsidR="001F6B8C" w:rsidRPr="00FB7F50">
        <w:rPr>
          <w:rStyle w:val="normaltextrun"/>
          <w:rFonts w:ascii="Arial" w:eastAsiaTheme="majorEastAsia" w:hAnsi="Arial" w:cs="Arial"/>
          <w:sz w:val="22"/>
          <w:szCs w:val="22"/>
        </w:rPr>
        <w:t>Head of Manufacturing &amp; Recycling</w:t>
      </w:r>
      <w:r w:rsidR="001F6B8C" w:rsidRPr="00FB7F50">
        <w:rPr>
          <w:rFonts w:ascii="Arial" w:hAnsi="Arial" w:cs="Arial"/>
          <w:sz w:val="22"/>
          <w:szCs w:val="22"/>
        </w:rPr>
        <w:t xml:space="preserve"> </w:t>
      </w:r>
      <w:r w:rsidR="00482E41" w:rsidRPr="00FB7F50">
        <w:rPr>
          <w:rFonts w:ascii="Arial" w:hAnsi="Arial" w:cs="Arial"/>
          <w:sz w:val="22"/>
          <w:szCs w:val="22"/>
        </w:rPr>
        <w:t xml:space="preserve">gave updates on the </w:t>
      </w:r>
      <w:proofErr w:type="gramStart"/>
      <w:r w:rsidR="00482E41" w:rsidRPr="00FB7F50">
        <w:rPr>
          <w:rFonts w:ascii="Arial" w:hAnsi="Arial" w:cs="Arial"/>
          <w:sz w:val="22"/>
          <w:szCs w:val="22"/>
        </w:rPr>
        <w:t>following;</w:t>
      </w:r>
      <w:proofErr w:type="gramEnd"/>
    </w:p>
    <w:p w14:paraId="5346239C" w14:textId="2391969C" w:rsidR="00646229" w:rsidRPr="00FB7F50" w:rsidRDefault="007D013A"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Mattress Recycling</w:t>
      </w:r>
      <w:r w:rsidR="00F528D8">
        <w:rPr>
          <w:rFonts w:ascii="Arial" w:hAnsi="Arial" w:cs="Arial"/>
          <w:sz w:val="22"/>
          <w:szCs w:val="22"/>
        </w:rPr>
        <w:t>:</w:t>
      </w:r>
      <w:r w:rsidRPr="00FB7F50">
        <w:rPr>
          <w:rFonts w:ascii="Arial" w:hAnsi="Arial" w:cs="Arial"/>
          <w:sz w:val="22"/>
          <w:szCs w:val="22"/>
        </w:rPr>
        <w:t xml:space="preserve"> a </w:t>
      </w:r>
      <w:r w:rsidR="009E111B" w:rsidRPr="00FB7F50">
        <w:rPr>
          <w:rFonts w:ascii="Arial" w:hAnsi="Arial" w:cs="Arial"/>
          <w:sz w:val="22"/>
          <w:szCs w:val="22"/>
        </w:rPr>
        <w:t xml:space="preserve">successful bid on mattress recycling has been obtained. </w:t>
      </w:r>
      <w:r w:rsidR="00417651" w:rsidRPr="00FB7F50">
        <w:rPr>
          <w:rFonts w:ascii="Arial" w:hAnsi="Arial" w:cs="Arial"/>
          <w:sz w:val="22"/>
          <w:szCs w:val="22"/>
        </w:rPr>
        <w:t xml:space="preserve"> </w:t>
      </w:r>
    </w:p>
    <w:p w14:paraId="345313CF" w14:textId="52029287" w:rsidR="007F2CD6" w:rsidRPr="00F528D8" w:rsidRDefault="007D013A" w:rsidP="00400CFA">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lastRenderedPageBreak/>
        <w:t>Department of Finance Furniture Contract</w:t>
      </w:r>
      <w:r w:rsidR="00F528D8">
        <w:rPr>
          <w:rStyle w:val="normaltextrun"/>
          <w:rFonts w:ascii="Arial" w:eastAsiaTheme="majorEastAsia" w:hAnsi="Arial" w:cs="Arial"/>
          <w:sz w:val="22"/>
          <w:szCs w:val="22"/>
        </w:rPr>
        <w:t xml:space="preserve">: </w:t>
      </w:r>
      <w:r w:rsidRPr="00FB7F50">
        <w:rPr>
          <w:rStyle w:val="normaltextrun"/>
          <w:rFonts w:ascii="Arial" w:eastAsiaTheme="majorEastAsia" w:hAnsi="Arial" w:cs="Arial"/>
          <w:sz w:val="22"/>
          <w:szCs w:val="22"/>
        </w:rPr>
        <w:t xml:space="preserve">this is no longer commercially viable as additional work from the Department of Finance has not materialised and the costs involved </w:t>
      </w:r>
      <w:r w:rsidR="00113538">
        <w:rPr>
          <w:rStyle w:val="normaltextrun"/>
          <w:rFonts w:ascii="Arial" w:eastAsiaTheme="majorEastAsia" w:hAnsi="Arial" w:cs="Arial"/>
          <w:sz w:val="22"/>
          <w:szCs w:val="22"/>
        </w:rPr>
        <w:t>were</w:t>
      </w:r>
      <w:r w:rsidRPr="00FB7F50">
        <w:rPr>
          <w:rStyle w:val="normaltextrun"/>
          <w:rFonts w:ascii="Arial" w:eastAsiaTheme="majorEastAsia" w:hAnsi="Arial" w:cs="Arial"/>
          <w:sz w:val="22"/>
          <w:szCs w:val="22"/>
        </w:rPr>
        <w:t xml:space="preserve"> not sustainable. </w:t>
      </w:r>
    </w:p>
    <w:p w14:paraId="49111B94" w14:textId="5E01F14B" w:rsidR="00587A11" w:rsidRPr="00FB7F50" w:rsidRDefault="00587A11"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Document</w:t>
      </w:r>
      <w:r w:rsidRPr="00FB7F50">
        <w:rPr>
          <w:rFonts w:ascii="Arial" w:hAnsi="Arial" w:cs="Arial"/>
          <w:sz w:val="22"/>
          <w:szCs w:val="22"/>
        </w:rPr>
        <w:t xml:space="preserve"> </w:t>
      </w:r>
      <w:r w:rsidR="007D013A" w:rsidRPr="00FB7F50">
        <w:rPr>
          <w:rFonts w:ascii="Arial" w:hAnsi="Arial" w:cs="Arial"/>
          <w:b/>
          <w:bCs/>
          <w:sz w:val="22"/>
          <w:szCs w:val="22"/>
        </w:rPr>
        <w:t>S</w:t>
      </w:r>
      <w:r w:rsidRPr="00FB7F50">
        <w:rPr>
          <w:rFonts w:ascii="Arial" w:hAnsi="Arial" w:cs="Arial"/>
          <w:b/>
          <w:bCs/>
          <w:sz w:val="22"/>
          <w:szCs w:val="22"/>
        </w:rPr>
        <w:t>hredding</w:t>
      </w:r>
      <w:r w:rsidR="00F528D8">
        <w:rPr>
          <w:rFonts w:ascii="Arial" w:hAnsi="Arial" w:cs="Arial"/>
          <w:b/>
          <w:bCs/>
          <w:sz w:val="22"/>
          <w:szCs w:val="22"/>
        </w:rPr>
        <w:t xml:space="preserve">: </w:t>
      </w:r>
      <w:r w:rsidR="003B5A44">
        <w:rPr>
          <w:rFonts w:ascii="Arial" w:hAnsi="Arial" w:cs="Arial"/>
          <w:sz w:val="22"/>
          <w:szCs w:val="22"/>
        </w:rPr>
        <w:t xml:space="preserve">another ALB </w:t>
      </w:r>
      <w:r w:rsidRPr="00FB7F50">
        <w:rPr>
          <w:rFonts w:ascii="Arial" w:hAnsi="Arial" w:cs="Arial"/>
          <w:sz w:val="22"/>
          <w:szCs w:val="22"/>
        </w:rPr>
        <w:t xml:space="preserve">have 40,000 boxes that require to be shredded.  </w:t>
      </w:r>
      <w:r w:rsidR="007D013A" w:rsidRPr="00FB7F50">
        <w:rPr>
          <w:rFonts w:ascii="Arial" w:hAnsi="Arial" w:cs="Arial"/>
          <w:sz w:val="22"/>
          <w:szCs w:val="22"/>
        </w:rPr>
        <w:t xml:space="preserve">They have been provided with </w:t>
      </w:r>
      <w:r w:rsidRPr="00FB7F50">
        <w:rPr>
          <w:rFonts w:ascii="Arial" w:hAnsi="Arial" w:cs="Arial"/>
          <w:sz w:val="22"/>
          <w:szCs w:val="22"/>
        </w:rPr>
        <w:t xml:space="preserve">various options which they are reviewing internally. </w:t>
      </w:r>
    </w:p>
    <w:p w14:paraId="4344CD96" w14:textId="1E807D71" w:rsidR="009E111B" w:rsidRPr="00FB7F50" w:rsidRDefault="00B137FF"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Document Storage</w:t>
      </w:r>
      <w:r w:rsidR="00F528D8">
        <w:rPr>
          <w:rFonts w:ascii="Arial" w:hAnsi="Arial" w:cs="Arial"/>
          <w:sz w:val="22"/>
          <w:szCs w:val="22"/>
        </w:rPr>
        <w:t xml:space="preserve">: </w:t>
      </w:r>
      <w:r w:rsidR="00973999" w:rsidRPr="00FB7F50">
        <w:rPr>
          <w:rFonts w:ascii="Arial" w:hAnsi="Arial" w:cs="Arial"/>
          <w:sz w:val="22"/>
          <w:szCs w:val="22"/>
        </w:rPr>
        <w:t xml:space="preserve">there is capacity to store up to 30,000 boxes of documents with minimal running costs.  The CEO commented that the business plan for this will come before the Board. </w:t>
      </w:r>
    </w:p>
    <w:p w14:paraId="185EDC00" w14:textId="26F1FCFA" w:rsidR="009E111B" w:rsidRPr="00FB7F50" w:rsidRDefault="009E111B" w:rsidP="00BD1D7F">
      <w:pPr>
        <w:pStyle w:val="ListParagraph"/>
        <w:numPr>
          <w:ilvl w:val="0"/>
          <w:numId w:val="24"/>
        </w:numPr>
        <w:spacing w:after="0" w:line="360" w:lineRule="auto"/>
        <w:jc w:val="both"/>
        <w:rPr>
          <w:rFonts w:ascii="Arial" w:hAnsi="Arial" w:cs="Arial"/>
          <w:b/>
          <w:bCs/>
          <w:sz w:val="22"/>
          <w:szCs w:val="22"/>
        </w:rPr>
      </w:pPr>
      <w:r w:rsidRPr="00FB7F50">
        <w:rPr>
          <w:rFonts w:ascii="Arial" w:hAnsi="Arial" w:cs="Arial"/>
          <w:b/>
          <w:bCs/>
          <w:sz w:val="22"/>
          <w:szCs w:val="22"/>
        </w:rPr>
        <w:t>Recruitment</w:t>
      </w:r>
      <w:r w:rsidR="00F528D8">
        <w:rPr>
          <w:rFonts w:ascii="Arial" w:hAnsi="Arial" w:cs="Arial"/>
          <w:b/>
          <w:bCs/>
          <w:sz w:val="22"/>
          <w:szCs w:val="22"/>
        </w:rPr>
        <w:t xml:space="preserve">: </w:t>
      </w:r>
      <w:r w:rsidR="00973999" w:rsidRPr="00FB7F50">
        <w:rPr>
          <w:rFonts w:ascii="Arial" w:hAnsi="Arial" w:cs="Arial"/>
          <w:sz w:val="22"/>
          <w:szCs w:val="22"/>
        </w:rPr>
        <w:t>the H&amp;</w:t>
      </w:r>
      <w:r w:rsidR="001A427A" w:rsidRPr="00FB7F50">
        <w:rPr>
          <w:rFonts w:ascii="Arial" w:hAnsi="Arial" w:cs="Arial"/>
          <w:sz w:val="22"/>
          <w:szCs w:val="22"/>
        </w:rPr>
        <w:t xml:space="preserve">S </w:t>
      </w:r>
      <w:r w:rsidR="00973999" w:rsidRPr="00FB7F50">
        <w:rPr>
          <w:rFonts w:ascii="Arial" w:hAnsi="Arial" w:cs="Arial"/>
          <w:sz w:val="22"/>
          <w:szCs w:val="22"/>
        </w:rPr>
        <w:t>Manager is now in place, recruitment for a H&amp;S officer is ongoing.</w:t>
      </w:r>
      <w:r w:rsidR="00973999" w:rsidRPr="00FB7F50">
        <w:rPr>
          <w:rFonts w:ascii="Arial" w:hAnsi="Arial" w:cs="Arial"/>
          <w:b/>
          <w:bCs/>
          <w:sz w:val="22"/>
          <w:szCs w:val="22"/>
        </w:rPr>
        <w:t xml:space="preserve"> </w:t>
      </w:r>
    </w:p>
    <w:p w14:paraId="0A2AB103" w14:textId="25194E89" w:rsidR="009E111B" w:rsidRPr="00FB7F50" w:rsidRDefault="009E111B"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Procurement</w:t>
      </w:r>
      <w:r w:rsidR="00F528D8">
        <w:rPr>
          <w:rFonts w:ascii="Arial" w:hAnsi="Arial" w:cs="Arial"/>
          <w:b/>
          <w:bCs/>
          <w:sz w:val="22"/>
          <w:szCs w:val="22"/>
        </w:rPr>
        <w:t xml:space="preserve">: </w:t>
      </w:r>
      <w:r w:rsidR="007D013A" w:rsidRPr="00FB7F50">
        <w:rPr>
          <w:rFonts w:ascii="Arial" w:hAnsi="Arial" w:cs="Arial"/>
          <w:sz w:val="22"/>
          <w:szCs w:val="22"/>
        </w:rPr>
        <w:t>the</w:t>
      </w:r>
      <w:r w:rsidR="007D013A" w:rsidRPr="00FB7F50">
        <w:rPr>
          <w:rFonts w:ascii="Arial" w:hAnsi="Arial" w:cs="Arial"/>
          <w:b/>
          <w:bCs/>
          <w:sz w:val="22"/>
          <w:szCs w:val="22"/>
        </w:rPr>
        <w:t xml:space="preserve"> </w:t>
      </w:r>
      <w:r w:rsidR="004F6343" w:rsidRPr="00FB7F50">
        <w:rPr>
          <w:rFonts w:ascii="Arial" w:hAnsi="Arial" w:cs="Arial"/>
          <w:sz w:val="22"/>
          <w:szCs w:val="22"/>
        </w:rPr>
        <w:t>business case for insurance</w:t>
      </w:r>
      <w:r w:rsidR="007D013A" w:rsidRPr="00FB7F50">
        <w:rPr>
          <w:rFonts w:ascii="Arial" w:hAnsi="Arial" w:cs="Arial"/>
          <w:sz w:val="22"/>
          <w:szCs w:val="22"/>
        </w:rPr>
        <w:t xml:space="preserve"> has been completed and sent.</w:t>
      </w:r>
      <w:r w:rsidR="004F6343" w:rsidRPr="00FB7F50">
        <w:rPr>
          <w:rFonts w:ascii="Arial" w:hAnsi="Arial" w:cs="Arial"/>
          <w:sz w:val="22"/>
          <w:szCs w:val="22"/>
        </w:rPr>
        <w:t xml:space="preserve"> </w:t>
      </w:r>
      <w:r w:rsidR="007D013A" w:rsidRPr="00FB7F50">
        <w:rPr>
          <w:rFonts w:ascii="Arial" w:hAnsi="Arial" w:cs="Arial"/>
          <w:sz w:val="22"/>
          <w:szCs w:val="22"/>
        </w:rPr>
        <w:t xml:space="preserve"> </w:t>
      </w:r>
      <w:r w:rsidR="004F6343" w:rsidRPr="00FB7F50">
        <w:rPr>
          <w:rFonts w:ascii="Arial" w:hAnsi="Arial" w:cs="Arial"/>
          <w:sz w:val="22"/>
          <w:szCs w:val="22"/>
        </w:rPr>
        <w:t xml:space="preserve">A representative from the insurance company is due to visit </w:t>
      </w:r>
      <w:r w:rsidR="007D013A" w:rsidRPr="00FB7F50">
        <w:rPr>
          <w:rFonts w:ascii="Arial" w:hAnsi="Arial" w:cs="Arial"/>
          <w:sz w:val="22"/>
          <w:szCs w:val="22"/>
        </w:rPr>
        <w:t>within the coming week</w:t>
      </w:r>
      <w:r w:rsidR="004F6343" w:rsidRPr="00FB7F50">
        <w:rPr>
          <w:rFonts w:ascii="Arial" w:hAnsi="Arial" w:cs="Arial"/>
          <w:sz w:val="22"/>
          <w:szCs w:val="22"/>
        </w:rPr>
        <w:t xml:space="preserve">. </w:t>
      </w:r>
    </w:p>
    <w:p w14:paraId="505EA7FA" w14:textId="1C3A2645" w:rsidR="007755A9" w:rsidRPr="00FB7F50" w:rsidRDefault="005257C4"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SIB Audit</w:t>
      </w:r>
      <w:r w:rsidR="00F528D8">
        <w:rPr>
          <w:rFonts w:ascii="Arial" w:hAnsi="Arial" w:cs="Arial"/>
          <w:b/>
          <w:bCs/>
          <w:sz w:val="22"/>
          <w:szCs w:val="22"/>
        </w:rPr>
        <w:t xml:space="preserve">: </w:t>
      </w:r>
      <w:r w:rsidRPr="00FB7F50">
        <w:rPr>
          <w:rFonts w:ascii="Arial" w:hAnsi="Arial" w:cs="Arial"/>
          <w:sz w:val="22"/>
          <w:szCs w:val="22"/>
        </w:rPr>
        <w:t xml:space="preserve">this will </w:t>
      </w:r>
      <w:r w:rsidR="003A732F">
        <w:rPr>
          <w:rFonts w:ascii="Arial" w:hAnsi="Arial" w:cs="Arial"/>
          <w:sz w:val="22"/>
          <w:szCs w:val="22"/>
        </w:rPr>
        <w:t xml:space="preserve">take place over </w:t>
      </w:r>
      <w:r w:rsidRPr="00FB7F50">
        <w:rPr>
          <w:rFonts w:ascii="Arial" w:hAnsi="Arial" w:cs="Arial"/>
          <w:sz w:val="22"/>
          <w:szCs w:val="22"/>
        </w:rPr>
        <w:t xml:space="preserve">five days </w:t>
      </w:r>
      <w:r w:rsidR="003A732F">
        <w:rPr>
          <w:rFonts w:ascii="Arial" w:hAnsi="Arial" w:cs="Arial"/>
          <w:sz w:val="22"/>
          <w:szCs w:val="22"/>
        </w:rPr>
        <w:t xml:space="preserve">commencing </w:t>
      </w:r>
      <w:r w:rsidRPr="00FB7F50">
        <w:rPr>
          <w:rFonts w:ascii="Arial" w:hAnsi="Arial" w:cs="Arial"/>
          <w:sz w:val="22"/>
          <w:szCs w:val="22"/>
        </w:rPr>
        <w:t xml:space="preserve">at the start of June. </w:t>
      </w:r>
    </w:p>
    <w:p w14:paraId="205A18CE" w14:textId="3EDCF00A" w:rsidR="009E111B" w:rsidRPr="00FB7F50" w:rsidRDefault="005257C4"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Retrospective Business Cases</w:t>
      </w:r>
      <w:r w:rsidR="00F528D8">
        <w:rPr>
          <w:rFonts w:ascii="Arial" w:hAnsi="Arial" w:cs="Arial"/>
          <w:sz w:val="22"/>
          <w:szCs w:val="22"/>
        </w:rPr>
        <w:t>: a</w:t>
      </w:r>
      <w:r w:rsidR="009E111B" w:rsidRPr="00FB7F50">
        <w:rPr>
          <w:rFonts w:ascii="Arial" w:hAnsi="Arial" w:cs="Arial"/>
          <w:sz w:val="22"/>
          <w:szCs w:val="22"/>
        </w:rPr>
        <w:t>ll manager</w:t>
      </w:r>
      <w:r w:rsidR="00BE5880" w:rsidRPr="00FB7F50">
        <w:rPr>
          <w:rFonts w:ascii="Arial" w:hAnsi="Arial" w:cs="Arial"/>
          <w:sz w:val="22"/>
          <w:szCs w:val="22"/>
        </w:rPr>
        <w:t xml:space="preserve">s are currently working through these to a deadline.  It is proceeding well. </w:t>
      </w:r>
      <w:r w:rsidR="009E111B" w:rsidRPr="00FB7F50">
        <w:rPr>
          <w:rFonts w:ascii="Arial" w:hAnsi="Arial" w:cs="Arial"/>
          <w:sz w:val="22"/>
          <w:szCs w:val="22"/>
        </w:rPr>
        <w:t xml:space="preserve"> </w:t>
      </w:r>
    </w:p>
    <w:p w14:paraId="3B764A16" w14:textId="1D31D9A9" w:rsidR="009E111B" w:rsidRPr="00FB7F50" w:rsidRDefault="009E111B" w:rsidP="00BD1D7F">
      <w:pPr>
        <w:pStyle w:val="ListParagraph"/>
        <w:numPr>
          <w:ilvl w:val="0"/>
          <w:numId w:val="24"/>
        </w:numPr>
        <w:spacing w:after="0" w:line="360" w:lineRule="auto"/>
        <w:jc w:val="both"/>
        <w:rPr>
          <w:rFonts w:ascii="Arial" w:hAnsi="Arial" w:cs="Arial"/>
          <w:sz w:val="22"/>
          <w:szCs w:val="22"/>
        </w:rPr>
      </w:pPr>
      <w:r w:rsidRPr="00FB7F50">
        <w:rPr>
          <w:rFonts w:ascii="Arial" w:hAnsi="Arial" w:cs="Arial"/>
          <w:b/>
          <w:bCs/>
          <w:sz w:val="22"/>
          <w:szCs w:val="22"/>
        </w:rPr>
        <w:t>Mezzanine</w:t>
      </w:r>
      <w:r w:rsidR="002C0BDA" w:rsidRPr="00FB7F50">
        <w:rPr>
          <w:rFonts w:ascii="Arial" w:hAnsi="Arial" w:cs="Arial"/>
          <w:b/>
          <w:bCs/>
          <w:sz w:val="22"/>
          <w:szCs w:val="22"/>
        </w:rPr>
        <w:t xml:space="preserve"> </w:t>
      </w:r>
      <w:r w:rsidR="00BE1B9E" w:rsidRPr="00FB7F50">
        <w:rPr>
          <w:rFonts w:ascii="Arial" w:hAnsi="Arial" w:cs="Arial"/>
          <w:b/>
          <w:bCs/>
          <w:sz w:val="22"/>
          <w:szCs w:val="22"/>
        </w:rPr>
        <w:t>F</w:t>
      </w:r>
      <w:r w:rsidR="002C0BDA" w:rsidRPr="00FB7F50">
        <w:rPr>
          <w:rFonts w:ascii="Arial" w:hAnsi="Arial" w:cs="Arial"/>
          <w:b/>
          <w:bCs/>
          <w:sz w:val="22"/>
          <w:szCs w:val="22"/>
        </w:rPr>
        <w:t>loor</w:t>
      </w:r>
      <w:r w:rsidR="00F528D8">
        <w:rPr>
          <w:rFonts w:ascii="Arial" w:hAnsi="Arial" w:cs="Arial"/>
          <w:sz w:val="22"/>
          <w:szCs w:val="22"/>
        </w:rPr>
        <w:t>: e</w:t>
      </w:r>
      <w:r w:rsidRPr="00FB7F50">
        <w:rPr>
          <w:rFonts w:ascii="Arial" w:hAnsi="Arial" w:cs="Arial"/>
          <w:sz w:val="22"/>
          <w:szCs w:val="22"/>
        </w:rPr>
        <w:t>ngage</w:t>
      </w:r>
      <w:r w:rsidR="002C0BDA" w:rsidRPr="00FB7F50">
        <w:rPr>
          <w:rFonts w:ascii="Arial" w:hAnsi="Arial" w:cs="Arial"/>
          <w:sz w:val="22"/>
          <w:szCs w:val="22"/>
        </w:rPr>
        <w:t>ment</w:t>
      </w:r>
      <w:r w:rsidRPr="00FB7F50">
        <w:rPr>
          <w:rFonts w:ascii="Arial" w:hAnsi="Arial" w:cs="Arial"/>
          <w:sz w:val="22"/>
          <w:szCs w:val="22"/>
        </w:rPr>
        <w:t xml:space="preserve"> with </w:t>
      </w:r>
      <w:r w:rsidR="002C0BDA" w:rsidRPr="00FB7F50">
        <w:rPr>
          <w:rFonts w:ascii="Arial" w:hAnsi="Arial" w:cs="Arial"/>
          <w:sz w:val="22"/>
          <w:szCs w:val="22"/>
        </w:rPr>
        <w:t>B</w:t>
      </w:r>
      <w:r w:rsidRPr="00FB7F50">
        <w:rPr>
          <w:rFonts w:ascii="Arial" w:hAnsi="Arial" w:cs="Arial"/>
          <w:sz w:val="22"/>
          <w:szCs w:val="22"/>
        </w:rPr>
        <w:t xml:space="preserve">uilding </w:t>
      </w:r>
      <w:r w:rsidR="002C0BDA" w:rsidRPr="00FB7F50">
        <w:rPr>
          <w:rFonts w:ascii="Arial" w:hAnsi="Arial" w:cs="Arial"/>
          <w:sz w:val="22"/>
          <w:szCs w:val="22"/>
        </w:rPr>
        <w:t>C</w:t>
      </w:r>
      <w:r w:rsidRPr="00FB7F50">
        <w:rPr>
          <w:rFonts w:ascii="Arial" w:hAnsi="Arial" w:cs="Arial"/>
          <w:sz w:val="22"/>
          <w:szCs w:val="22"/>
        </w:rPr>
        <w:t xml:space="preserve">ontrol </w:t>
      </w:r>
      <w:r w:rsidR="00876605" w:rsidRPr="00FB7F50">
        <w:rPr>
          <w:rFonts w:ascii="Arial" w:hAnsi="Arial" w:cs="Arial"/>
          <w:sz w:val="22"/>
          <w:szCs w:val="22"/>
        </w:rPr>
        <w:t xml:space="preserve">is being sought </w:t>
      </w:r>
      <w:r w:rsidRPr="00FB7F50">
        <w:rPr>
          <w:rFonts w:ascii="Arial" w:hAnsi="Arial" w:cs="Arial"/>
          <w:sz w:val="22"/>
          <w:szCs w:val="22"/>
        </w:rPr>
        <w:t>and contractors</w:t>
      </w:r>
      <w:r w:rsidR="002C0BDA" w:rsidRPr="00FB7F50">
        <w:rPr>
          <w:rFonts w:ascii="Arial" w:hAnsi="Arial" w:cs="Arial"/>
          <w:sz w:val="22"/>
          <w:szCs w:val="22"/>
        </w:rPr>
        <w:t xml:space="preserve"> will then be approached</w:t>
      </w:r>
      <w:r w:rsidRPr="00FB7F50">
        <w:rPr>
          <w:rFonts w:ascii="Arial" w:hAnsi="Arial" w:cs="Arial"/>
          <w:sz w:val="22"/>
          <w:szCs w:val="22"/>
        </w:rPr>
        <w:t xml:space="preserve"> for estimates. </w:t>
      </w:r>
      <w:r w:rsidR="006501C1" w:rsidRPr="00FB7F50">
        <w:rPr>
          <w:rFonts w:ascii="Arial" w:hAnsi="Arial" w:cs="Arial"/>
          <w:sz w:val="22"/>
          <w:szCs w:val="22"/>
        </w:rPr>
        <w:t xml:space="preserve"> The CEO commented that D Parkinson will get prices to put a kitchen area underneath the mezzanine and an options paper should be produced in June. </w:t>
      </w:r>
    </w:p>
    <w:p w14:paraId="6538B323" w14:textId="7FED9AAF" w:rsidR="0090616A" w:rsidRPr="00FC7742" w:rsidRDefault="009F6363" w:rsidP="001A4C0E">
      <w:pPr>
        <w:pStyle w:val="ListParagraph"/>
        <w:numPr>
          <w:ilvl w:val="0"/>
          <w:numId w:val="24"/>
        </w:numPr>
        <w:spacing w:after="0" w:line="360" w:lineRule="auto"/>
        <w:ind w:left="924" w:hanging="357"/>
        <w:jc w:val="both"/>
        <w:rPr>
          <w:rFonts w:ascii="Arial" w:hAnsi="Arial" w:cs="Arial"/>
          <w:b/>
          <w:bCs/>
          <w:sz w:val="22"/>
          <w:szCs w:val="22"/>
        </w:rPr>
      </w:pPr>
      <w:r w:rsidRPr="00FB7F50">
        <w:rPr>
          <w:rFonts w:ascii="Arial" w:hAnsi="Arial" w:cs="Arial"/>
          <w:b/>
          <w:bCs/>
          <w:sz w:val="22"/>
          <w:szCs w:val="22"/>
        </w:rPr>
        <w:t>H&amp;S</w:t>
      </w:r>
      <w:r w:rsidR="00F528D8">
        <w:rPr>
          <w:rFonts w:ascii="Arial" w:hAnsi="Arial" w:cs="Arial"/>
          <w:b/>
          <w:bCs/>
          <w:sz w:val="22"/>
          <w:szCs w:val="22"/>
        </w:rPr>
        <w:t xml:space="preserve">: </w:t>
      </w:r>
      <w:r w:rsidRPr="00FB7F50">
        <w:rPr>
          <w:rFonts w:ascii="Arial" w:hAnsi="Arial" w:cs="Arial"/>
          <w:sz w:val="22"/>
          <w:szCs w:val="22"/>
        </w:rPr>
        <w:t xml:space="preserve">All inspections </w:t>
      </w:r>
      <w:r w:rsidR="001152C8" w:rsidRPr="00FB7F50">
        <w:rPr>
          <w:rFonts w:ascii="Arial" w:hAnsi="Arial" w:cs="Arial"/>
          <w:sz w:val="22"/>
          <w:szCs w:val="22"/>
        </w:rPr>
        <w:t xml:space="preserve">are </w:t>
      </w:r>
      <w:r w:rsidRPr="00FB7F50">
        <w:rPr>
          <w:rFonts w:ascii="Arial" w:hAnsi="Arial" w:cs="Arial"/>
          <w:sz w:val="22"/>
          <w:szCs w:val="22"/>
        </w:rPr>
        <w:t xml:space="preserve">rolled out for April. </w:t>
      </w:r>
      <w:r w:rsidR="001152C8" w:rsidRPr="00FB7F50">
        <w:rPr>
          <w:rFonts w:ascii="Arial" w:hAnsi="Arial" w:cs="Arial"/>
          <w:sz w:val="22"/>
          <w:szCs w:val="22"/>
        </w:rPr>
        <w:t xml:space="preserve"> There was o</w:t>
      </w:r>
      <w:r w:rsidRPr="00FB7F50">
        <w:rPr>
          <w:rFonts w:ascii="Arial" w:hAnsi="Arial" w:cs="Arial"/>
          <w:sz w:val="22"/>
          <w:szCs w:val="22"/>
        </w:rPr>
        <w:t>ne vehicle accident on site</w:t>
      </w:r>
      <w:r w:rsidR="00670069" w:rsidRPr="00FB7F50">
        <w:rPr>
          <w:rFonts w:ascii="Arial" w:hAnsi="Arial" w:cs="Arial"/>
          <w:sz w:val="22"/>
          <w:szCs w:val="22"/>
        </w:rPr>
        <w:t>, b</w:t>
      </w:r>
      <w:r w:rsidRPr="00FB7F50">
        <w:rPr>
          <w:rFonts w:ascii="Arial" w:hAnsi="Arial" w:cs="Arial"/>
          <w:sz w:val="22"/>
          <w:szCs w:val="22"/>
        </w:rPr>
        <w:t>ut no injuries</w:t>
      </w:r>
      <w:r w:rsidR="001152C8" w:rsidRPr="00FB7F50">
        <w:rPr>
          <w:rFonts w:ascii="Arial" w:hAnsi="Arial" w:cs="Arial"/>
          <w:sz w:val="22"/>
          <w:szCs w:val="22"/>
        </w:rPr>
        <w:t xml:space="preserve"> sustained</w:t>
      </w:r>
      <w:r w:rsidRPr="00FB7F50">
        <w:rPr>
          <w:rFonts w:ascii="Arial" w:hAnsi="Arial" w:cs="Arial"/>
          <w:sz w:val="22"/>
          <w:szCs w:val="22"/>
        </w:rPr>
        <w:t xml:space="preserve">. </w:t>
      </w:r>
      <w:r w:rsidR="001152C8" w:rsidRPr="00FB7F50">
        <w:rPr>
          <w:rFonts w:ascii="Arial" w:hAnsi="Arial" w:cs="Arial"/>
          <w:sz w:val="22"/>
          <w:szCs w:val="22"/>
        </w:rPr>
        <w:t xml:space="preserve"> The f</w:t>
      </w:r>
      <w:r w:rsidRPr="00FB7F50">
        <w:rPr>
          <w:rFonts w:ascii="Arial" w:hAnsi="Arial" w:cs="Arial"/>
          <w:sz w:val="22"/>
          <w:szCs w:val="22"/>
        </w:rPr>
        <w:t xml:space="preserve">ire drill </w:t>
      </w:r>
      <w:r w:rsidR="00670069" w:rsidRPr="00FB7F50">
        <w:rPr>
          <w:rFonts w:ascii="Arial" w:hAnsi="Arial" w:cs="Arial"/>
          <w:sz w:val="22"/>
          <w:szCs w:val="22"/>
        </w:rPr>
        <w:t xml:space="preserve">will be held </w:t>
      </w:r>
      <w:r w:rsidRPr="00FB7F50">
        <w:rPr>
          <w:rFonts w:ascii="Arial" w:hAnsi="Arial" w:cs="Arial"/>
          <w:sz w:val="22"/>
          <w:szCs w:val="22"/>
        </w:rPr>
        <w:t xml:space="preserve">before </w:t>
      </w:r>
      <w:r w:rsidR="00670069" w:rsidRPr="00FB7F50">
        <w:rPr>
          <w:rFonts w:ascii="Arial" w:hAnsi="Arial" w:cs="Arial"/>
          <w:sz w:val="22"/>
          <w:szCs w:val="22"/>
        </w:rPr>
        <w:t xml:space="preserve">the </w:t>
      </w:r>
      <w:r w:rsidRPr="00FB7F50">
        <w:rPr>
          <w:rFonts w:ascii="Arial" w:hAnsi="Arial" w:cs="Arial"/>
          <w:sz w:val="22"/>
          <w:szCs w:val="22"/>
        </w:rPr>
        <w:t>end of April</w:t>
      </w:r>
      <w:r w:rsidR="001152C8" w:rsidRPr="00FB7F50">
        <w:rPr>
          <w:rFonts w:ascii="Arial" w:hAnsi="Arial" w:cs="Arial"/>
          <w:sz w:val="22"/>
          <w:szCs w:val="22"/>
        </w:rPr>
        <w:t xml:space="preserve">. </w:t>
      </w:r>
      <w:r w:rsidRPr="00FB7F50">
        <w:rPr>
          <w:rFonts w:ascii="Arial" w:hAnsi="Arial" w:cs="Arial"/>
          <w:sz w:val="22"/>
          <w:szCs w:val="22"/>
        </w:rPr>
        <w:t xml:space="preserve">Vehicle servicing and calibrations </w:t>
      </w:r>
      <w:r w:rsidR="00670069" w:rsidRPr="00FB7F50">
        <w:rPr>
          <w:rFonts w:ascii="Arial" w:hAnsi="Arial" w:cs="Arial"/>
          <w:sz w:val="22"/>
          <w:szCs w:val="22"/>
        </w:rPr>
        <w:t xml:space="preserve">are </w:t>
      </w:r>
      <w:r w:rsidRPr="00FB7F50">
        <w:rPr>
          <w:rFonts w:ascii="Arial" w:hAnsi="Arial" w:cs="Arial"/>
          <w:sz w:val="22"/>
          <w:szCs w:val="22"/>
        </w:rPr>
        <w:t xml:space="preserve">being carried out. </w:t>
      </w:r>
    </w:p>
    <w:p w14:paraId="10F945F0" w14:textId="77777777" w:rsidR="00FC7742" w:rsidRPr="00FB7F50" w:rsidRDefault="00FC7742" w:rsidP="00BD1D7F">
      <w:pPr>
        <w:pStyle w:val="ListParagraph"/>
        <w:spacing w:after="0" w:line="360" w:lineRule="auto"/>
        <w:jc w:val="both"/>
        <w:rPr>
          <w:rFonts w:ascii="Arial" w:hAnsi="Arial" w:cs="Arial"/>
          <w:b/>
          <w:bCs/>
          <w:sz w:val="22"/>
          <w:szCs w:val="22"/>
        </w:rPr>
      </w:pPr>
    </w:p>
    <w:p w14:paraId="6B40DB16" w14:textId="3CC9DB55" w:rsidR="0090616A" w:rsidRPr="00200F33" w:rsidRDefault="0090616A" w:rsidP="00200F33">
      <w:pPr>
        <w:pStyle w:val="ListParagraph"/>
        <w:numPr>
          <w:ilvl w:val="0"/>
          <w:numId w:val="13"/>
        </w:numPr>
        <w:tabs>
          <w:tab w:val="left" w:pos="5235"/>
        </w:tabs>
        <w:spacing w:after="0" w:line="360" w:lineRule="auto"/>
        <w:jc w:val="both"/>
        <w:rPr>
          <w:rFonts w:ascii="Arial" w:hAnsi="Arial" w:cs="Arial"/>
          <w:b/>
          <w:bCs/>
          <w:sz w:val="22"/>
          <w:szCs w:val="22"/>
          <w:u w:val="single"/>
        </w:rPr>
      </w:pPr>
      <w:r w:rsidRPr="00200F33">
        <w:rPr>
          <w:rFonts w:ascii="Arial" w:hAnsi="Arial" w:cs="Arial"/>
          <w:b/>
          <w:bCs/>
          <w:sz w:val="22"/>
          <w:szCs w:val="22"/>
          <w:u w:val="single"/>
        </w:rPr>
        <w:t>Finance</w:t>
      </w:r>
    </w:p>
    <w:p w14:paraId="0A87D8AF" w14:textId="77777777" w:rsidR="0011540A" w:rsidRDefault="00876605" w:rsidP="001A4C0E">
      <w:pPr>
        <w:pStyle w:val="ListParagraph"/>
        <w:numPr>
          <w:ilvl w:val="0"/>
          <w:numId w:val="28"/>
        </w:numPr>
        <w:tabs>
          <w:tab w:val="left" w:pos="5235"/>
        </w:tabs>
        <w:spacing w:after="0" w:line="360" w:lineRule="auto"/>
        <w:ind w:left="924" w:hanging="357"/>
        <w:jc w:val="both"/>
        <w:rPr>
          <w:rFonts w:ascii="Arial" w:hAnsi="Arial" w:cs="Arial"/>
          <w:sz w:val="22"/>
          <w:szCs w:val="22"/>
        </w:rPr>
      </w:pPr>
      <w:r w:rsidRPr="007F2CD6">
        <w:rPr>
          <w:rFonts w:ascii="Arial" w:hAnsi="Arial" w:cs="Arial"/>
          <w:sz w:val="22"/>
          <w:szCs w:val="22"/>
        </w:rPr>
        <w:t xml:space="preserve">The Acting Head of Finance </w:t>
      </w:r>
      <w:r w:rsidR="005677E8" w:rsidRPr="007F2CD6">
        <w:rPr>
          <w:rFonts w:ascii="Arial" w:hAnsi="Arial" w:cs="Arial"/>
          <w:sz w:val="22"/>
          <w:szCs w:val="22"/>
        </w:rPr>
        <w:t>presented the finance report to the meeting</w:t>
      </w:r>
      <w:r w:rsidR="00E117B8" w:rsidRPr="007F2CD6">
        <w:rPr>
          <w:rFonts w:ascii="Arial" w:hAnsi="Arial" w:cs="Arial"/>
          <w:sz w:val="22"/>
          <w:szCs w:val="22"/>
        </w:rPr>
        <w:t xml:space="preserve">, </w:t>
      </w:r>
      <w:proofErr w:type="gramStart"/>
      <w:r w:rsidR="00E117B8" w:rsidRPr="007F2CD6">
        <w:rPr>
          <w:rFonts w:ascii="Arial" w:hAnsi="Arial" w:cs="Arial"/>
          <w:sz w:val="22"/>
          <w:szCs w:val="22"/>
        </w:rPr>
        <w:t>giving an explanation of</w:t>
      </w:r>
      <w:proofErr w:type="gramEnd"/>
      <w:r w:rsidR="00E117B8" w:rsidRPr="007F2CD6">
        <w:rPr>
          <w:rFonts w:ascii="Arial" w:hAnsi="Arial" w:cs="Arial"/>
          <w:sz w:val="22"/>
          <w:szCs w:val="22"/>
        </w:rPr>
        <w:t xml:space="preserve"> the budget.  </w:t>
      </w:r>
      <w:r w:rsidRPr="007F2CD6">
        <w:rPr>
          <w:rFonts w:ascii="Arial" w:hAnsi="Arial" w:cs="Arial"/>
          <w:sz w:val="22"/>
          <w:szCs w:val="22"/>
        </w:rPr>
        <w:t xml:space="preserve">The Head of Employment Services </w:t>
      </w:r>
      <w:r w:rsidR="00D715C5" w:rsidRPr="007F2CD6">
        <w:rPr>
          <w:rFonts w:ascii="Arial" w:hAnsi="Arial" w:cs="Arial"/>
          <w:sz w:val="22"/>
          <w:szCs w:val="22"/>
        </w:rPr>
        <w:t>also comment</w:t>
      </w:r>
      <w:r w:rsidR="00567034" w:rsidRPr="007F2CD6">
        <w:rPr>
          <w:rFonts w:ascii="Arial" w:hAnsi="Arial" w:cs="Arial"/>
          <w:sz w:val="22"/>
          <w:szCs w:val="22"/>
        </w:rPr>
        <w:t>ed</w:t>
      </w:r>
      <w:r w:rsidR="00D715C5" w:rsidRPr="007F2CD6">
        <w:rPr>
          <w:rFonts w:ascii="Arial" w:hAnsi="Arial" w:cs="Arial"/>
          <w:sz w:val="22"/>
          <w:szCs w:val="22"/>
        </w:rPr>
        <w:t xml:space="preserve"> on the </w:t>
      </w:r>
      <w:r w:rsidR="0090616A" w:rsidRPr="007F2CD6">
        <w:rPr>
          <w:rFonts w:ascii="Arial" w:hAnsi="Arial" w:cs="Arial"/>
          <w:sz w:val="22"/>
          <w:szCs w:val="22"/>
        </w:rPr>
        <w:t>budget</w:t>
      </w:r>
      <w:r w:rsidR="00567034" w:rsidRPr="007F2CD6">
        <w:rPr>
          <w:rFonts w:ascii="Arial" w:hAnsi="Arial" w:cs="Arial"/>
          <w:sz w:val="22"/>
          <w:szCs w:val="22"/>
        </w:rPr>
        <w:t xml:space="preserve"> and the challenges that will be faced in the next financial year</w:t>
      </w:r>
      <w:r w:rsidR="00147546" w:rsidRPr="007F2CD6">
        <w:rPr>
          <w:rFonts w:ascii="Arial" w:hAnsi="Arial" w:cs="Arial"/>
          <w:sz w:val="22"/>
          <w:szCs w:val="22"/>
        </w:rPr>
        <w:t xml:space="preserve">, stating it will be difficult </w:t>
      </w:r>
      <w:r w:rsidR="00567034" w:rsidRPr="007F2CD6">
        <w:rPr>
          <w:rFonts w:ascii="Arial" w:hAnsi="Arial" w:cs="Arial"/>
          <w:sz w:val="22"/>
          <w:szCs w:val="22"/>
        </w:rPr>
        <w:t>to give targets</w:t>
      </w:r>
      <w:r w:rsidR="00AA7BD2" w:rsidRPr="007F2CD6">
        <w:rPr>
          <w:rFonts w:ascii="Arial" w:hAnsi="Arial" w:cs="Arial"/>
          <w:sz w:val="22"/>
          <w:szCs w:val="22"/>
        </w:rPr>
        <w:t xml:space="preserve"> and t</w:t>
      </w:r>
      <w:r w:rsidR="00567034" w:rsidRPr="007F2CD6">
        <w:rPr>
          <w:rFonts w:ascii="Arial" w:hAnsi="Arial" w:cs="Arial"/>
          <w:sz w:val="22"/>
          <w:szCs w:val="22"/>
        </w:rPr>
        <w:t xml:space="preserve">his will be fed back to the Department.  </w:t>
      </w:r>
      <w:r w:rsidR="0090616A" w:rsidRPr="007F2CD6">
        <w:rPr>
          <w:rFonts w:ascii="Arial" w:hAnsi="Arial" w:cs="Arial"/>
          <w:sz w:val="22"/>
          <w:szCs w:val="22"/>
        </w:rPr>
        <w:t xml:space="preserve"> </w:t>
      </w:r>
      <w:r w:rsidR="007D7AAD" w:rsidRPr="007F2CD6">
        <w:rPr>
          <w:rFonts w:ascii="Arial" w:hAnsi="Arial" w:cs="Arial"/>
          <w:sz w:val="22"/>
          <w:szCs w:val="22"/>
        </w:rPr>
        <w:t xml:space="preserve">The Acting Head of Finance will produce monthly reports.  There was a brief discussion on Grant in Aid. </w:t>
      </w:r>
      <w:r w:rsidR="00EC355D" w:rsidRPr="007F2CD6">
        <w:rPr>
          <w:rFonts w:ascii="Arial" w:hAnsi="Arial" w:cs="Arial"/>
          <w:sz w:val="22"/>
          <w:szCs w:val="22"/>
        </w:rPr>
        <w:t xml:space="preserve"> The CEO also commented that great</w:t>
      </w:r>
      <w:r w:rsidR="00AA7BD2" w:rsidRPr="007F2CD6">
        <w:rPr>
          <w:rFonts w:ascii="Arial" w:hAnsi="Arial" w:cs="Arial"/>
          <w:sz w:val="22"/>
          <w:szCs w:val="22"/>
        </w:rPr>
        <w:t>er</w:t>
      </w:r>
      <w:r w:rsidR="00EC355D" w:rsidRPr="007F2CD6">
        <w:rPr>
          <w:rFonts w:ascii="Arial" w:hAnsi="Arial" w:cs="Arial"/>
          <w:sz w:val="22"/>
          <w:szCs w:val="22"/>
        </w:rPr>
        <w:t xml:space="preserve"> efficiency on reporting under spends was needed and</w:t>
      </w:r>
      <w:r w:rsidR="00AA7BD2" w:rsidRPr="007F2CD6">
        <w:rPr>
          <w:rFonts w:ascii="Arial" w:hAnsi="Arial" w:cs="Arial"/>
          <w:sz w:val="22"/>
          <w:szCs w:val="22"/>
        </w:rPr>
        <w:t xml:space="preserve"> this requires </w:t>
      </w:r>
      <w:r w:rsidR="00EC355D" w:rsidRPr="007F2CD6">
        <w:rPr>
          <w:rFonts w:ascii="Arial" w:hAnsi="Arial" w:cs="Arial"/>
          <w:sz w:val="22"/>
          <w:szCs w:val="22"/>
        </w:rPr>
        <w:t>monthly</w:t>
      </w:r>
      <w:r w:rsidR="00AA7BD2" w:rsidRPr="007F2CD6">
        <w:rPr>
          <w:rFonts w:ascii="Arial" w:hAnsi="Arial" w:cs="Arial"/>
          <w:sz w:val="22"/>
          <w:szCs w:val="22"/>
        </w:rPr>
        <w:t xml:space="preserve"> reporting</w:t>
      </w:r>
      <w:r w:rsidR="00EC355D" w:rsidRPr="007F2CD6">
        <w:rPr>
          <w:rFonts w:ascii="Arial" w:hAnsi="Arial" w:cs="Arial"/>
          <w:sz w:val="22"/>
          <w:szCs w:val="22"/>
        </w:rPr>
        <w:t xml:space="preserve">. </w:t>
      </w:r>
      <w:r w:rsidR="009300C7" w:rsidRPr="007F2CD6">
        <w:rPr>
          <w:rFonts w:ascii="Arial" w:hAnsi="Arial" w:cs="Arial"/>
          <w:sz w:val="22"/>
          <w:szCs w:val="22"/>
        </w:rPr>
        <w:t xml:space="preserve"> </w:t>
      </w:r>
    </w:p>
    <w:p w14:paraId="05324924" w14:textId="2721936E" w:rsidR="009827FD" w:rsidRPr="007F2CD6" w:rsidRDefault="00A92453" w:rsidP="001A4C0E">
      <w:pPr>
        <w:pStyle w:val="ListParagraph"/>
        <w:numPr>
          <w:ilvl w:val="0"/>
          <w:numId w:val="28"/>
        </w:numPr>
        <w:tabs>
          <w:tab w:val="left" w:pos="5235"/>
        </w:tabs>
        <w:spacing w:after="0" w:line="360" w:lineRule="auto"/>
        <w:ind w:left="924" w:hanging="357"/>
        <w:jc w:val="both"/>
        <w:rPr>
          <w:rFonts w:ascii="Arial" w:hAnsi="Arial" w:cs="Arial"/>
          <w:sz w:val="22"/>
          <w:szCs w:val="22"/>
        </w:rPr>
      </w:pPr>
      <w:r w:rsidRPr="007F2CD6">
        <w:rPr>
          <w:rFonts w:ascii="Arial" w:hAnsi="Arial" w:cs="Arial"/>
          <w:sz w:val="22"/>
          <w:szCs w:val="22"/>
        </w:rPr>
        <w:t xml:space="preserve">The Acting Head of Finance </w:t>
      </w:r>
      <w:r w:rsidR="009300C7" w:rsidRPr="007F2CD6">
        <w:rPr>
          <w:rFonts w:ascii="Arial" w:hAnsi="Arial" w:cs="Arial"/>
          <w:sz w:val="22"/>
          <w:szCs w:val="22"/>
        </w:rPr>
        <w:t>also updated the meeting on savings, wages</w:t>
      </w:r>
      <w:r w:rsidRPr="007F2CD6">
        <w:rPr>
          <w:rFonts w:ascii="Arial" w:hAnsi="Arial" w:cs="Arial"/>
          <w:sz w:val="22"/>
          <w:szCs w:val="22"/>
        </w:rPr>
        <w:t xml:space="preserve">, </w:t>
      </w:r>
      <w:r w:rsidR="009300C7" w:rsidRPr="007F2CD6">
        <w:rPr>
          <w:rFonts w:ascii="Arial" w:hAnsi="Arial" w:cs="Arial"/>
          <w:sz w:val="22"/>
          <w:szCs w:val="22"/>
        </w:rPr>
        <w:t xml:space="preserve">salaries and operating costs.  She will provide more detail </w:t>
      </w:r>
      <w:r w:rsidR="002D016D">
        <w:rPr>
          <w:rFonts w:ascii="Arial" w:hAnsi="Arial" w:cs="Arial"/>
          <w:sz w:val="22"/>
          <w:szCs w:val="22"/>
        </w:rPr>
        <w:t>i</w:t>
      </w:r>
      <w:r w:rsidR="009300C7" w:rsidRPr="007F2CD6">
        <w:rPr>
          <w:rFonts w:ascii="Arial" w:hAnsi="Arial" w:cs="Arial"/>
          <w:sz w:val="22"/>
          <w:szCs w:val="22"/>
        </w:rPr>
        <w:t xml:space="preserve">n the breakdown.  The Chair thanked </w:t>
      </w:r>
      <w:r w:rsidR="009827FD" w:rsidRPr="007F2CD6">
        <w:rPr>
          <w:rFonts w:ascii="Arial" w:hAnsi="Arial" w:cs="Arial"/>
          <w:sz w:val="22"/>
          <w:szCs w:val="22"/>
        </w:rPr>
        <w:t xml:space="preserve">her </w:t>
      </w:r>
      <w:r w:rsidR="009300C7" w:rsidRPr="007F2CD6">
        <w:rPr>
          <w:rFonts w:ascii="Arial" w:hAnsi="Arial" w:cs="Arial"/>
          <w:sz w:val="22"/>
          <w:szCs w:val="22"/>
        </w:rPr>
        <w:t xml:space="preserve">for </w:t>
      </w:r>
      <w:r w:rsidR="009827FD" w:rsidRPr="007F2CD6">
        <w:rPr>
          <w:rFonts w:ascii="Arial" w:hAnsi="Arial" w:cs="Arial"/>
          <w:sz w:val="22"/>
          <w:szCs w:val="22"/>
        </w:rPr>
        <w:t xml:space="preserve">her work on </w:t>
      </w:r>
      <w:r w:rsidR="009300C7" w:rsidRPr="007F2CD6">
        <w:rPr>
          <w:rFonts w:ascii="Arial" w:hAnsi="Arial" w:cs="Arial"/>
          <w:sz w:val="22"/>
          <w:szCs w:val="22"/>
        </w:rPr>
        <w:t xml:space="preserve">the report.  </w:t>
      </w:r>
    </w:p>
    <w:p w14:paraId="31AC889E" w14:textId="574C4D20" w:rsidR="0090616A" w:rsidRPr="00FB7F50" w:rsidRDefault="00A013A7" w:rsidP="007F2CD6">
      <w:pPr>
        <w:tabs>
          <w:tab w:val="left" w:pos="5235"/>
        </w:tabs>
        <w:spacing w:after="0" w:line="360" w:lineRule="auto"/>
        <w:ind w:firstLine="720"/>
        <w:jc w:val="both"/>
        <w:rPr>
          <w:rFonts w:ascii="Arial" w:hAnsi="Arial" w:cs="Arial"/>
          <w:sz w:val="22"/>
          <w:szCs w:val="22"/>
        </w:rPr>
      </w:pPr>
      <w:r>
        <w:rPr>
          <w:rFonts w:ascii="Arial" w:hAnsi="Arial" w:cs="Arial"/>
          <w:b/>
          <w:bCs/>
          <w:sz w:val="22"/>
          <w:szCs w:val="22"/>
        </w:rPr>
        <w:t xml:space="preserve">   </w:t>
      </w:r>
      <w:r w:rsidR="009300C7" w:rsidRPr="00FB7F50">
        <w:rPr>
          <w:rFonts w:ascii="Arial" w:hAnsi="Arial" w:cs="Arial"/>
          <w:b/>
          <w:bCs/>
          <w:sz w:val="22"/>
          <w:szCs w:val="22"/>
        </w:rPr>
        <w:t>Action:</w:t>
      </w:r>
      <w:r w:rsidR="009300C7" w:rsidRPr="00FB7F50">
        <w:rPr>
          <w:rFonts w:ascii="Arial" w:hAnsi="Arial" w:cs="Arial"/>
          <w:sz w:val="22"/>
          <w:szCs w:val="22"/>
        </w:rPr>
        <w:t xml:space="preserve"> </w:t>
      </w:r>
      <w:r>
        <w:rPr>
          <w:rFonts w:ascii="Arial" w:hAnsi="Arial" w:cs="Arial"/>
          <w:sz w:val="22"/>
          <w:szCs w:val="22"/>
        </w:rPr>
        <w:t xml:space="preserve"> Action Head of Finance to provide breakdown. </w:t>
      </w:r>
    </w:p>
    <w:p w14:paraId="70AB78F2" w14:textId="77777777" w:rsidR="007F2CD6" w:rsidRPr="00FB7F50" w:rsidRDefault="007F2CD6" w:rsidP="00BD1D7F">
      <w:pPr>
        <w:tabs>
          <w:tab w:val="left" w:pos="5235"/>
        </w:tabs>
        <w:spacing w:after="0" w:line="360" w:lineRule="auto"/>
        <w:jc w:val="both"/>
        <w:rPr>
          <w:rFonts w:ascii="Arial" w:hAnsi="Arial" w:cs="Arial"/>
          <w:sz w:val="22"/>
          <w:szCs w:val="22"/>
        </w:rPr>
      </w:pPr>
    </w:p>
    <w:p w14:paraId="4AD1C363" w14:textId="705EFC6B" w:rsidR="002A3041" w:rsidRPr="003C0595" w:rsidRDefault="007A32A6" w:rsidP="003C0595">
      <w:pPr>
        <w:pStyle w:val="ListParagraph"/>
        <w:numPr>
          <w:ilvl w:val="0"/>
          <w:numId w:val="13"/>
        </w:numPr>
        <w:spacing w:after="0" w:line="360" w:lineRule="auto"/>
        <w:jc w:val="both"/>
        <w:rPr>
          <w:rFonts w:ascii="Arial" w:hAnsi="Arial" w:cs="Arial"/>
          <w:sz w:val="22"/>
          <w:szCs w:val="22"/>
        </w:rPr>
      </w:pPr>
      <w:r w:rsidRPr="003C0595">
        <w:rPr>
          <w:rFonts w:ascii="Arial" w:hAnsi="Arial" w:cs="Arial"/>
          <w:b/>
          <w:bCs/>
          <w:sz w:val="22"/>
          <w:szCs w:val="22"/>
        </w:rPr>
        <w:lastRenderedPageBreak/>
        <w:t>AOB</w:t>
      </w:r>
      <w:r w:rsidRPr="003C0595">
        <w:rPr>
          <w:rFonts w:ascii="Arial" w:hAnsi="Arial" w:cs="Arial"/>
          <w:sz w:val="22"/>
          <w:szCs w:val="22"/>
        </w:rPr>
        <w:t xml:space="preserve"> </w:t>
      </w:r>
    </w:p>
    <w:p w14:paraId="4079957A" w14:textId="52BA4F41" w:rsidR="002A3041" w:rsidRPr="00FB7F50" w:rsidRDefault="003C0595" w:rsidP="002A3041">
      <w:pPr>
        <w:tabs>
          <w:tab w:val="left" w:pos="5235"/>
        </w:tabs>
        <w:spacing w:after="0" w:line="360" w:lineRule="auto"/>
        <w:jc w:val="both"/>
        <w:rPr>
          <w:rFonts w:ascii="Arial" w:hAnsi="Arial" w:cs="Arial"/>
          <w:b/>
          <w:bCs/>
          <w:sz w:val="22"/>
          <w:szCs w:val="22"/>
          <w:u w:val="single"/>
        </w:rPr>
      </w:pPr>
      <w:r w:rsidRPr="00331DDD">
        <w:rPr>
          <w:rFonts w:ascii="Arial" w:hAnsi="Arial" w:cs="Arial"/>
          <w:b/>
          <w:bCs/>
          <w:sz w:val="22"/>
          <w:szCs w:val="22"/>
        </w:rPr>
        <w:t xml:space="preserve">     </w:t>
      </w:r>
      <w:r w:rsidR="002A3041" w:rsidRPr="00FB7F50">
        <w:rPr>
          <w:rFonts w:ascii="Arial" w:hAnsi="Arial" w:cs="Arial"/>
          <w:b/>
          <w:bCs/>
          <w:sz w:val="22"/>
          <w:szCs w:val="22"/>
          <w:u w:val="single"/>
        </w:rPr>
        <w:t>POD Committee Meeting Update</w:t>
      </w:r>
    </w:p>
    <w:p w14:paraId="13683E5E" w14:textId="77777777" w:rsidR="002A3041" w:rsidRDefault="002A3041" w:rsidP="00A013A7">
      <w:pPr>
        <w:pStyle w:val="ListParagraph"/>
        <w:numPr>
          <w:ilvl w:val="0"/>
          <w:numId w:val="29"/>
        </w:numPr>
        <w:tabs>
          <w:tab w:val="left" w:pos="5235"/>
        </w:tabs>
        <w:spacing w:after="0" w:line="360" w:lineRule="auto"/>
        <w:ind w:left="924" w:hanging="357"/>
        <w:jc w:val="both"/>
        <w:rPr>
          <w:rFonts w:ascii="Arial" w:hAnsi="Arial" w:cs="Arial"/>
          <w:sz w:val="22"/>
          <w:szCs w:val="22"/>
        </w:rPr>
      </w:pPr>
      <w:r w:rsidRPr="00DA248F">
        <w:rPr>
          <w:rFonts w:ascii="Arial" w:hAnsi="Arial" w:cs="Arial"/>
          <w:sz w:val="22"/>
          <w:szCs w:val="22"/>
        </w:rPr>
        <w:t xml:space="preserve">R Donnelly gave a verbal update to the Board on the POD Committee meeting.  He commented on the Lessons Learnt Report and actions arising, review of </w:t>
      </w:r>
      <w:r>
        <w:rPr>
          <w:rFonts w:ascii="Arial" w:hAnsi="Arial" w:cs="Arial"/>
          <w:sz w:val="22"/>
          <w:szCs w:val="22"/>
        </w:rPr>
        <w:t xml:space="preserve">the </w:t>
      </w:r>
      <w:r w:rsidRPr="006C0B25">
        <w:rPr>
          <w:rStyle w:val="normaltextrun"/>
          <w:rFonts w:cs="Arial"/>
          <w:color w:val="000000"/>
          <w:shd w:val="clear" w:color="auto" w:fill="FFFFFF"/>
        </w:rPr>
        <w:t>Handling and Assessing Criminal Convictions</w:t>
      </w:r>
      <w:r>
        <w:rPr>
          <w:rFonts w:ascii="Arial" w:hAnsi="Arial" w:cs="Arial"/>
          <w:color w:val="FF0000"/>
          <w:sz w:val="22"/>
          <w:szCs w:val="22"/>
        </w:rPr>
        <w:t xml:space="preserve"> </w:t>
      </w:r>
      <w:r w:rsidRPr="006C0B25">
        <w:rPr>
          <w:rFonts w:ascii="Arial" w:hAnsi="Arial" w:cs="Arial"/>
          <w:sz w:val="22"/>
          <w:szCs w:val="22"/>
        </w:rPr>
        <w:t>policy</w:t>
      </w:r>
      <w:r w:rsidRPr="00DA248F">
        <w:rPr>
          <w:rFonts w:ascii="Arial" w:hAnsi="Arial" w:cs="Arial"/>
          <w:sz w:val="22"/>
          <w:szCs w:val="22"/>
        </w:rPr>
        <w:t xml:space="preserve">, staff surveys.  He suggested the Board look at the values again during Strategy Day.  </w:t>
      </w:r>
    </w:p>
    <w:p w14:paraId="212D55D8" w14:textId="77777777" w:rsidR="002A3041" w:rsidRDefault="002A3041" w:rsidP="00A013A7">
      <w:pPr>
        <w:pStyle w:val="ListParagraph"/>
        <w:numPr>
          <w:ilvl w:val="0"/>
          <w:numId w:val="29"/>
        </w:numPr>
        <w:tabs>
          <w:tab w:val="left" w:pos="5235"/>
        </w:tabs>
        <w:spacing w:after="0" w:line="360" w:lineRule="auto"/>
        <w:ind w:left="924" w:hanging="357"/>
        <w:jc w:val="both"/>
        <w:rPr>
          <w:rFonts w:ascii="Arial" w:hAnsi="Arial" w:cs="Arial"/>
          <w:sz w:val="22"/>
          <w:szCs w:val="22"/>
        </w:rPr>
      </w:pPr>
      <w:r>
        <w:rPr>
          <w:rFonts w:ascii="Arial" w:hAnsi="Arial" w:cs="Arial"/>
          <w:sz w:val="22"/>
          <w:szCs w:val="22"/>
        </w:rPr>
        <w:t xml:space="preserve">R Donnelly </w:t>
      </w:r>
      <w:r w:rsidRPr="00DA248F">
        <w:rPr>
          <w:rFonts w:ascii="Arial" w:hAnsi="Arial" w:cs="Arial"/>
          <w:sz w:val="22"/>
          <w:szCs w:val="22"/>
        </w:rPr>
        <w:t xml:space="preserve">commented on the difficulties attracting new staff and the costs involved in having to recruit through an agency.  </w:t>
      </w:r>
    </w:p>
    <w:p w14:paraId="63431410" w14:textId="46879306" w:rsidR="002A3041" w:rsidRPr="00DA248F" w:rsidRDefault="002A3041" w:rsidP="00A013A7">
      <w:pPr>
        <w:pStyle w:val="ListParagraph"/>
        <w:numPr>
          <w:ilvl w:val="0"/>
          <w:numId w:val="29"/>
        </w:numPr>
        <w:tabs>
          <w:tab w:val="left" w:pos="5235"/>
        </w:tabs>
        <w:spacing w:after="0" w:line="360" w:lineRule="auto"/>
        <w:ind w:left="924" w:hanging="357"/>
        <w:jc w:val="both"/>
        <w:rPr>
          <w:rFonts w:ascii="Arial" w:hAnsi="Arial" w:cs="Arial"/>
          <w:sz w:val="22"/>
          <w:szCs w:val="22"/>
        </w:rPr>
      </w:pPr>
      <w:r>
        <w:rPr>
          <w:rFonts w:ascii="Arial" w:hAnsi="Arial" w:cs="Arial"/>
          <w:sz w:val="22"/>
          <w:szCs w:val="22"/>
        </w:rPr>
        <w:t xml:space="preserve">The Committee was informed that </w:t>
      </w:r>
      <w:r w:rsidRPr="00DA248F">
        <w:rPr>
          <w:rFonts w:ascii="Arial" w:hAnsi="Arial" w:cs="Arial"/>
          <w:sz w:val="22"/>
          <w:szCs w:val="22"/>
        </w:rPr>
        <w:t>a meeting will be held to develop the risk register</w:t>
      </w:r>
      <w:r w:rsidR="003B5A44">
        <w:rPr>
          <w:rFonts w:ascii="Arial" w:hAnsi="Arial" w:cs="Arial"/>
          <w:sz w:val="22"/>
          <w:szCs w:val="22"/>
        </w:rPr>
        <w:t xml:space="preserve"> with the Chair, Vice Chair of ARAC and SMT</w:t>
      </w:r>
      <w:r w:rsidRPr="00DA248F">
        <w:rPr>
          <w:rFonts w:ascii="Arial" w:hAnsi="Arial" w:cs="Arial"/>
          <w:sz w:val="22"/>
          <w:szCs w:val="22"/>
        </w:rPr>
        <w:t xml:space="preserve">. </w:t>
      </w:r>
    </w:p>
    <w:p w14:paraId="1F65866D" w14:textId="77777777" w:rsidR="002A3041" w:rsidRPr="00FB7F50" w:rsidRDefault="002A3041" w:rsidP="002A3041">
      <w:pPr>
        <w:tabs>
          <w:tab w:val="left" w:pos="5235"/>
        </w:tabs>
        <w:spacing w:after="0" w:line="360" w:lineRule="auto"/>
        <w:jc w:val="both"/>
        <w:rPr>
          <w:rFonts w:ascii="Arial" w:hAnsi="Arial" w:cs="Arial"/>
          <w:sz w:val="22"/>
          <w:szCs w:val="22"/>
        </w:rPr>
      </w:pPr>
    </w:p>
    <w:p w14:paraId="14E2CA8F" w14:textId="4D1D7B1B" w:rsidR="002A3041" w:rsidRPr="00FB7F50" w:rsidRDefault="00331DDD" w:rsidP="002A3041">
      <w:pPr>
        <w:tabs>
          <w:tab w:val="left" w:pos="5235"/>
        </w:tabs>
        <w:spacing w:after="0" w:line="360" w:lineRule="auto"/>
        <w:jc w:val="both"/>
        <w:rPr>
          <w:rFonts w:ascii="Arial" w:hAnsi="Arial" w:cs="Arial"/>
          <w:b/>
          <w:bCs/>
          <w:sz w:val="22"/>
          <w:szCs w:val="22"/>
          <w:u w:val="single"/>
        </w:rPr>
      </w:pPr>
      <w:r w:rsidRPr="00A013A7">
        <w:rPr>
          <w:rFonts w:ascii="Arial" w:hAnsi="Arial" w:cs="Arial"/>
          <w:b/>
          <w:bCs/>
          <w:sz w:val="22"/>
          <w:szCs w:val="22"/>
        </w:rPr>
        <w:t xml:space="preserve">       </w:t>
      </w:r>
      <w:r w:rsidR="002A3041" w:rsidRPr="00FB7F50">
        <w:rPr>
          <w:rFonts w:ascii="Arial" w:hAnsi="Arial" w:cs="Arial"/>
          <w:b/>
          <w:bCs/>
          <w:sz w:val="22"/>
          <w:szCs w:val="22"/>
          <w:u w:val="single"/>
        </w:rPr>
        <w:t>Governance Update</w:t>
      </w:r>
    </w:p>
    <w:p w14:paraId="5B8183F3" w14:textId="77777777" w:rsidR="002A3041" w:rsidRPr="00DA248F" w:rsidRDefault="002A3041" w:rsidP="00A013A7">
      <w:pPr>
        <w:pStyle w:val="ListParagraph"/>
        <w:numPr>
          <w:ilvl w:val="0"/>
          <w:numId w:val="30"/>
        </w:numPr>
        <w:tabs>
          <w:tab w:val="left" w:pos="5235"/>
        </w:tabs>
        <w:spacing w:after="0" w:line="360" w:lineRule="auto"/>
        <w:ind w:left="924" w:hanging="357"/>
        <w:jc w:val="both"/>
        <w:rPr>
          <w:rFonts w:ascii="Arial" w:hAnsi="Arial" w:cs="Arial"/>
          <w:b/>
          <w:bCs/>
          <w:sz w:val="22"/>
          <w:szCs w:val="22"/>
        </w:rPr>
      </w:pPr>
      <w:r w:rsidRPr="00DA248F">
        <w:rPr>
          <w:rFonts w:ascii="Arial" w:hAnsi="Arial" w:cs="Arial"/>
          <w:sz w:val="22"/>
          <w:szCs w:val="22"/>
        </w:rPr>
        <w:t xml:space="preserve">The CEO gave an update on the Governance tracker stating that the business cases tab will provide a fully auditable trail.  All areas coded green can be signed off and submitted ahead of the financial audit in September and Sponsor Branch are working hard to get these approved.  This will test if they can be signed off </w:t>
      </w:r>
      <w:proofErr w:type="gramStart"/>
      <w:r w:rsidRPr="00DA248F">
        <w:rPr>
          <w:rFonts w:ascii="Arial" w:hAnsi="Arial" w:cs="Arial"/>
          <w:sz w:val="22"/>
          <w:szCs w:val="22"/>
        </w:rPr>
        <w:t>retrospectively</w:t>
      </w:r>
      <w:proofErr w:type="gramEnd"/>
      <w:r w:rsidRPr="00DA248F">
        <w:rPr>
          <w:rFonts w:ascii="Arial" w:hAnsi="Arial" w:cs="Arial"/>
          <w:sz w:val="22"/>
          <w:szCs w:val="22"/>
        </w:rPr>
        <w:t xml:space="preserve"> but the main issue is providing an audit trail. This will bring the business </w:t>
      </w:r>
      <w:r>
        <w:rPr>
          <w:rFonts w:ascii="Arial" w:hAnsi="Arial" w:cs="Arial"/>
          <w:sz w:val="22"/>
          <w:szCs w:val="22"/>
        </w:rPr>
        <w:t>in</w:t>
      </w:r>
      <w:r w:rsidRPr="00DA248F">
        <w:rPr>
          <w:rFonts w:ascii="Arial" w:hAnsi="Arial" w:cs="Arial"/>
          <w:sz w:val="22"/>
          <w:szCs w:val="22"/>
        </w:rPr>
        <w:t>to compliance.  He stated he was comfortable to leave limits as they are.</w:t>
      </w:r>
      <w:r w:rsidRPr="00DA248F">
        <w:rPr>
          <w:rFonts w:ascii="Arial" w:hAnsi="Arial" w:cs="Arial"/>
          <w:b/>
          <w:bCs/>
          <w:sz w:val="22"/>
          <w:szCs w:val="22"/>
        </w:rPr>
        <w:t xml:space="preserve"> </w:t>
      </w:r>
    </w:p>
    <w:p w14:paraId="1CBE9232" w14:textId="77777777" w:rsidR="00FC7742" w:rsidRPr="00FB7F50" w:rsidRDefault="00FC7742" w:rsidP="00BD1D7F">
      <w:pPr>
        <w:spacing w:after="0" w:line="360" w:lineRule="auto"/>
        <w:jc w:val="both"/>
        <w:rPr>
          <w:rFonts w:ascii="Arial" w:hAnsi="Arial" w:cs="Arial"/>
          <w:sz w:val="22"/>
          <w:szCs w:val="22"/>
        </w:rPr>
      </w:pPr>
    </w:p>
    <w:p w14:paraId="2507585F" w14:textId="53571186" w:rsidR="007A32A6" w:rsidRPr="00FB7F50" w:rsidRDefault="007A32A6" w:rsidP="00BD1D7F">
      <w:pPr>
        <w:spacing w:after="0" w:line="360" w:lineRule="auto"/>
        <w:jc w:val="both"/>
        <w:rPr>
          <w:rFonts w:ascii="Arial" w:hAnsi="Arial" w:cs="Arial"/>
          <w:b/>
          <w:bCs/>
          <w:sz w:val="22"/>
          <w:szCs w:val="22"/>
        </w:rPr>
      </w:pPr>
      <w:r w:rsidRPr="00FB7F50">
        <w:rPr>
          <w:rFonts w:ascii="Arial" w:hAnsi="Arial" w:cs="Arial"/>
          <w:b/>
          <w:bCs/>
          <w:sz w:val="22"/>
          <w:szCs w:val="22"/>
        </w:rPr>
        <w:t xml:space="preserve">Date of next meeting </w:t>
      </w:r>
      <w:r w:rsidR="00696D1A" w:rsidRPr="00FB7F50">
        <w:rPr>
          <w:rFonts w:ascii="Arial" w:hAnsi="Arial" w:cs="Arial"/>
          <w:b/>
          <w:bCs/>
          <w:sz w:val="22"/>
          <w:szCs w:val="22"/>
        </w:rPr>
        <w:t xml:space="preserve">– </w:t>
      </w:r>
      <w:r w:rsidR="00696D1A" w:rsidRPr="00FB7F50">
        <w:rPr>
          <w:rFonts w:ascii="Arial" w:hAnsi="Arial" w:cs="Arial"/>
          <w:sz w:val="22"/>
          <w:szCs w:val="22"/>
        </w:rPr>
        <w:t>29</w:t>
      </w:r>
      <w:r w:rsidR="00696D1A" w:rsidRPr="00FB7F50">
        <w:rPr>
          <w:rFonts w:ascii="Arial" w:hAnsi="Arial" w:cs="Arial"/>
          <w:sz w:val="22"/>
          <w:szCs w:val="22"/>
          <w:vertAlign w:val="superscript"/>
        </w:rPr>
        <w:t>th</w:t>
      </w:r>
      <w:r w:rsidR="00696D1A" w:rsidRPr="00FB7F50">
        <w:rPr>
          <w:rFonts w:ascii="Arial" w:hAnsi="Arial" w:cs="Arial"/>
          <w:sz w:val="22"/>
          <w:szCs w:val="22"/>
        </w:rPr>
        <w:t xml:space="preserve"> May 2024.</w:t>
      </w:r>
    </w:p>
    <w:sectPr w:rsidR="007A32A6" w:rsidRPr="00FB7F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FF77" w14:textId="77777777" w:rsidR="00B15336" w:rsidRDefault="00B15336" w:rsidP="00604FBC">
      <w:pPr>
        <w:spacing w:after="0" w:line="240" w:lineRule="auto"/>
      </w:pPr>
      <w:r>
        <w:separator/>
      </w:r>
    </w:p>
  </w:endnote>
  <w:endnote w:type="continuationSeparator" w:id="0">
    <w:p w14:paraId="7964A220" w14:textId="77777777" w:rsidR="00B15336" w:rsidRDefault="00B15336" w:rsidP="0060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3F91" w14:textId="77777777" w:rsidR="00B82CB1" w:rsidRDefault="00B82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146185"/>
      <w:docPartObj>
        <w:docPartGallery w:val="Page Numbers (Bottom of Page)"/>
        <w:docPartUnique/>
      </w:docPartObj>
    </w:sdtPr>
    <w:sdtEndPr>
      <w:rPr>
        <w:noProof/>
      </w:rPr>
    </w:sdtEndPr>
    <w:sdtContent>
      <w:p w14:paraId="546DD5CF" w14:textId="1F440631" w:rsidR="00604FBC" w:rsidRDefault="00604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D814A" w14:textId="77777777" w:rsidR="00604FBC" w:rsidRDefault="00604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7BA15" w14:textId="77777777" w:rsidR="00B82CB1" w:rsidRDefault="00B8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02967" w14:textId="77777777" w:rsidR="00B15336" w:rsidRDefault="00B15336" w:rsidP="00604FBC">
      <w:pPr>
        <w:spacing w:after="0" w:line="240" w:lineRule="auto"/>
      </w:pPr>
      <w:r>
        <w:separator/>
      </w:r>
    </w:p>
  </w:footnote>
  <w:footnote w:type="continuationSeparator" w:id="0">
    <w:p w14:paraId="36D05D5F" w14:textId="77777777" w:rsidR="00B15336" w:rsidRDefault="00B15336" w:rsidP="0060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F116" w14:textId="77777777" w:rsidR="00B82CB1" w:rsidRDefault="00B82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82FC" w14:textId="41B25252" w:rsidR="00092761" w:rsidRDefault="000E1119" w:rsidP="007B2E1B">
    <w:pPr>
      <w:pStyle w:val="Header"/>
      <w:ind w:left="-567"/>
    </w:pPr>
    <w:r>
      <w:rPr>
        <w:noProof/>
      </w:rPr>
      <w:drawing>
        <wp:inline distT="0" distB="0" distL="0" distR="0" wp14:anchorId="29E0E347" wp14:editId="0B08EAB0">
          <wp:extent cx="693420" cy="693420"/>
          <wp:effectExtent l="0" t="0" r="0" b="0"/>
          <wp:docPr id="576465595" name="Picture 2" descr="A logo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65595" name="Picture 2" descr="A logo with line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3927" w14:textId="77777777" w:rsidR="00B82CB1" w:rsidRDefault="00B8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1AB"/>
    <w:multiLevelType w:val="hybridMultilevel"/>
    <w:tmpl w:val="1156531A"/>
    <w:lvl w:ilvl="0" w:tplc="08090019">
      <w:start w:val="1"/>
      <w:numFmt w:val="lowerLetter"/>
      <w:lvlText w:val="%1."/>
      <w:lvlJc w:val="left"/>
      <w:pPr>
        <w:ind w:left="4272" w:hanging="360"/>
      </w:pPr>
    </w:lvl>
    <w:lvl w:ilvl="1" w:tplc="08090019">
      <w:start w:val="1"/>
      <w:numFmt w:val="lowerLetter"/>
      <w:lvlText w:val="%2."/>
      <w:lvlJc w:val="left"/>
      <w:pPr>
        <w:ind w:left="4992" w:hanging="360"/>
      </w:pPr>
    </w:lvl>
    <w:lvl w:ilvl="2" w:tplc="0809001B" w:tentative="1">
      <w:start w:val="1"/>
      <w:numFmt w:val="lowerRoman"/>
      <w:lvlText w:val="%3."/>
      <w:lvlJc w:val="right"/>
      <w:pPr>
        <w:ind w:left="5712" w:hanging="180"/>
      </w:pPr>
    </w:lvl>
    <w:lvl w:ilvl="3" w:tplc="0809000F" w:tentative="1">
      <w:start w:val="1"/>
      <w:numFmt w:val="decimal"/>
      <w:lvlText w:val="%4."/>
      <w:lvlJc w:val="left"/>
      <w:pPr>
        <w:ind w:left="6432" w:hanging="360"/>
      </w:pPr>
    </w:lvl>
    <w:lvl w:ilvl="4" w:tplc="08090019" w:tentative="1">
      <w:start w:val="1"/>
      <w:numFmt w:val="lowerLetter"/>
      <w:lvlText w:val="%5."/>
      <w:lvlJc w:val="left"/>
      <w:pPr>
        <w:ind w:left="7152" w:hanging="360"/>
      </w:pPr>
    </w:lvl>
    <w:lvl w:ilvl="5" w:tplc="0809001B" w:tentative="1">
      <w:start w:val="1"/>
      <w:numFmt w:val="lowerRoman"/>
      <w:lvlText w:val="%6."/>
      <w:lvlJc w:val="right"/>
      <w:pPr>
        <w:ind w:left="7872" w:hanging="180"/>
      </w:pPr>
    </w:lvl>
    <w:lvl w:ilvl="6" w:tplc="0809000F" w:tentative="1">
      <w:start w:val="1"/>
      <w:numFmt w:val="decimal"/>
      <w:lvlText w:val="%7."/>
      <w:lvlJc w:val="left"/>
      <w:pPr>
        <w:ind w:left="8592" w:hanging="360"/>
      </w:pPr>
    </w:lvl>
    <w:lvl w:ilvl="7" w:tplc="08090019" w:tentative="1">
      <w:start w:val="1"/>
      <w:numFmt w:val="lowerLetter"/>
      <w:lvlText w:val="%8."/>
      <w:lvlJc w:val="left"/>
      <w:pPr>
        <w:ind w:left="9312" w:hanging="360"/>
      </w:pPr>
    </w:lvl>
    <w:lvl w:ilvl="8" w:tplc="0809001B" w:tentative="1">
      <w:start w:val="1"/>
      <w:numFmt w:val="lowerRoman"/>
      <w:lvlText w:val="%9."/>
      <w:lvlJc w:val="right"/>
      <w:pPr>
        <w:ind w:left="10032" w:hanging="180"/>
      </w:pPr>
    </w:lvl>
  </w:abstractNum>
  <w:abstractNum w:abstractNumId="1" w15:restartNumberingAfterBreak="0">
    <w:nsid w:val="09B75150"/>
    <w:multiLevelType w:val="multilevel"/>
    <w:tmpl w:val="3F54E3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023F02"/>
    <w:multiLevelType w:val="multilevel"/>
    <w:tmpl w:val="E59894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EC03C9"/>
    <w:multiLevelType w:val="multilevel"/>
    <w:tmpl w:val="F0B02C1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162543F5"/>
    <w:multiLevelType w:val="multilevel"/>
    <w:tmpl w:val="9D60E73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6D717B"/>
    <w:multiLevelType w:val="multilevel"/>
    <w:tmpl w:val="B18A6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BC70C0"/>
    <w:multiLevelType w:val="multilevel"/>
    <w:tmpl w:val="6D5CDDC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24631168"/>
    <w:multiLevelType w:val="multilevel"/>
    <w:tmpl w:val="F7CC1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50C15"/>
    <w:multiLevelType w:val="multilevel"/>
    <w:tmpl w:val="493E4C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8116D2"/>
    <w:multiLevelType w:val="multilevel"/>
    <w:tmpl w:val="472A7DB0"/>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A0971"/>
    <w:multiLevelType w:val="multilevel"/>
    <w:tmpl w:val="E5AC87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38134D"/>
    <w:multiLevelType w:val="hybridMultilevel"/>
    <w:tmpl w:val="F5CE6E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F61C9"/>
    <w:multiLevelType w:val="hybridMultilevel"/>
    <w:tmpl w:val="735CF3C0"/>
    <w:lvl w:ilvl="0" w:tplc="08090019">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3" w15:restartNumberingAfterBreak="0">
    <w:nsid w:val="3B86488E"/>
    <w:multiLevelType w:val="hybridMultilevel"/>
    <w:tmpl w:val="6C5A18C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EA1946"/>
    <w:multiLevelType w:val="multilevel"/>
    <w:tmpl w:val="6DE69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1A284B"/>
    <w:multiLevelType w:val="multilevel"/>
    <w:tmpl w:val="FF2CB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F23324"/>
    <w:multiLevelType w:val="hybridMultilevel"/>
    <w:tmpl w:val="79563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4581F"/>
    <w:multiLevelType w:val="hybridMultilevel"/>
    <w:tmpl w:val="C4F214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9051AD"/>
    <w:multiLevelType w:val="multilevel"/>
    <w:tmpl w:val="5BDEE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A6507"/>
    <w:multiLevelType w:val="multilevel"/>
    <w:tmpl w:val="F504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C18EE"/>
    <w:multiLevelType w:val="hybridMultilevel"/>
    <w:tmpl w:val="4A8AE154"/>
    <w:lvl w:ilvl="0" w:tplc="FA2E825A">
      <w:start w:val="1"/>
      <w:numFmt w:val="decimal"/>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C5395"/>
    <w:multiLevelType w:val="hybridMultilevel"/>
    <w:tmpl w:val="7384F43A"/>
    <w:lvl w:ilvl="0" w:tplc="E2568722">
      <w:start w:val="1"/>
      <w:numFmt w:val="lowerLetter"/>
      <w:lvlText w:val="%1."/>
      <w:lvlJc w:val="left"/>
      <w:pPr>
        <w:ind w:left="1080" w:hanging="360"/>
      </w:pPr>
      <w:rPr>
        <w:rFonts w:ascii="Arial" w:eastAsiaTheme="majorEastAsia"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F425B2"/>
    <w:multiLevelType w:val="hybridMultilevel"/>
    <w:tmpl w:val="B5F284A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F54D23"/>
    <w:multiLevelType w:val="multilevel"/>
    <w:tmpl w:val="12CC5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B872F3"/>
    <w:multiLevelType w:val="hybridMultilevel"/>
    <w:tmpl w:val="6AE07B2E"/>
    <w:lvl w:ilvl="0" w:tplc="08090019">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5" w15:restartNumberingAfterBreak="0">
    <w:nsid w:val="6CC91BF0"/>
    <w:multiLevelType w:val="multilevel"/>
    <w:tmpl w:val="137864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31B153C"/>
    <w:multiLevelType w:val="multilevel"/>
    <w:tmpl w:val="A552C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FC6057"/>
    <w:multiLevelType w:val="multilevel"/>
    <w:tmpl w:val="769256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5BA292D"/>
    <w:multiLevelType w:val="hybridMultilevel"/>
    <w:tmpl w:val="C1103722"/>
    <w:lvl w:ilvl="0" w:tplc="0809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79DB2344"/>
    <w:multiLevelType w:val="multilevel"/>
    <w:tmpl w:val="689C9ED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204852">
    <w:abstractNumId w:val="19"/>
  </w:num>
  <w:num w:numId="2" w16cid:durableId="2026521110">
    <w:abstractNumId w:val="5"/>
  </w:num>
  <w:num w:numId="3" w16cid:durableId="1793591502">
    <w:abstractNumId w:val="18"/>
  </w:num>
  <w:num w:numId="4" w16cid:durableId="1606109512">
    <w:abstractNumId w:val="14"/>
  </w:num>
  <w:num w:numId="5" w16cid:durableId="793327324">
    <w:abstractNumId w:val="23"/>
  </w:num>
  <w:num w:numId="6" w16cid:durableId="1989700747">
    <w:abstractNumId w:val="3"/>
  </w:num>
  <w:num w:numId="7" w16cid:durableId="1168910011">
    <w:abstractNumId w:val="8"/>
  </w:num>
  <w:num w:numId="8" w16cid:durableId="1972859648">
    <w:abstractNumId w:val="27"/>
  </w:num>
  <w:num w:numId="9" w16cid:durableId="422839832">
    <w:abstractNumId w:val="29"/>
  </w:num>
  <w:num w:numId="10" w16cid:durableId="23287856">
    <w:abstractNumId w:val="26"/>
  </w:num>
  <w:num w:numId="11" w16cid:durableId="1016348489">
    <w:abstractNumId w:val="7"/>
  </w:num>
  <w:num w:numId="12" w16cid:durableId="1432969085">
    <w:abstractNumId w:val="6"/>
  </w:num>
  <w:num w:numId="13" w16cid:durableId="1513375052">
    <w:abstractNumId w:val="9"/>
  </w:num>
  <w:num w:numId="14" w16cid:durableId="1621256756">
    <w:abstractNumId w:val="15"/>
  </w:num>
  <w:num w:numId="15" w16cid:durableId="469444670">
    <w:abstractNumId w:val="1"/>
  </w:num>
  <w:num w:numId="16" w16cid:durableId="2115048343">
    <w:abstractNumId w:val="2"/>
  </w:num>
  <w:num w:numId="17" w16cid:durableId="1082140431">
    <w:abstractNumId w:val="10"/>
  </w:num>
  <w:num w:numId="18" w16cid:durableId="357704681">
    <w:abstractNumId w:val="4"/>
  </w:num>
  <w:num w:numId="19" w16cid:durableId="1955017147">
    <w:abstractNumId w:val="25"/>
  </w:num>
  <w:num w:numId="20" w16cid:durableId="1810978553">
    <w:abstractNumId w:val="21"/>
  </w:num>
  <w:num w:numId="21" w16cid:durableId="285624192">
    <w:abstractNumId w:val="12"/>
  </w:num>
  <w:num w:numId="22" w16cid:durableId="1510096298">
    <w:abstractNumId w:val="24"/>
  </w:num>
  <w:num w:numId="23" w16cid:durableId="709763789">
    <w:abstractNumId w:val="22"/>
  </w:num>
  <w:num w:numId="24" w16cid:durableId="789515467">
    <w:abstractNumId w:val="28"/>
  </w:num>
  <w:num w:numId="25" w16cid:durableId="228421442">
    <w:abstractNumId w:val="0"/>
  </w:num>
  <w:num w:numId="26" w16cid:durableId="19283387">
    <w:abstractNumId w:val="20"/>
  </w:num>
  <w:num w:numId="27" w16cid:durableId="1835146356">
    <w:abstractNumId w:val="13"/>
  </w:num>
  <w:num w:numId="28" w16cid:durableId="435366747">
    <w:abstractNumId w:val="11"/>
  </w:num>
  <w:num w:numId="29" w16cid:durableId="1879050378">
    <w:abstractNumId w:val="16"/>
  </w:num>
  <w:num w:numId="30" w16cid:durableId="1903787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23"/>
    <w:rsid w:val="00000ADA"/>
    <w:rsid w:val="00001EA0"/>
    <w:rsid w:val="000256F4"/>
    <w:rsid w:val="00027690"/>
    <w:rsid w:val="00030515"/>
    <w:rsid w:val="00062EA3"/>
    <w:rsid w:val="0006657F"/>
    <w:rsid w:val="00084856"/>
    <w:rsid w:val="0009034C"/>
    <w:rsid w:val="00092761"/>
    <w:rsid w:val="00097B9E"/>
    <w:rsid w:val="000E1119"/>
    <w:rsid w:val="000F1270"/>
    <w:rsid w:val="00100393"/>
    <w:rsid w:val="00112E3F"/>
    <w:rsid w:val="00113538"/>
    <w:rsid w:val="001152C8"/>
    <w:rsid w:val="0011540A"/>
    <w:rsid w:val="00147546"/>
    <w:rsid w:val="0015322C"/>
    <w:rsid w:val="001601DD"/>
    <w:rsid w:val="001732AE"/>
    <w:rsid w:val="001808AB"/>
    <w:rsid w:val="001A427A"/>
    <w:rsid w:val="001A4C0E"/>
    <w:rsid w:val="001B4E31"/>
    <w:rsid w:val="001B52D4"/>
    <w:rsid w:val="001B6668"/>
    <w:rsid w:val="001C1511"/>
    <w:rsid w:val="001C1F50"/>
    <w:rsid w:val="001D0C42"/>
    <w:rsid w:val="001D2368"/>
    <w:rsid w:val="001E5FBE"/>
    <w:rsid w:val="001F6B8C"/>
    <w:rsid w:val="00200F33"/>
    <w:rsid w:val="00216EC9"/>
    <w:rsid w:val="00252A9F"/>
    <w:rsid w:val="00266B41"/>
    <w:rsid w:val="00271035"/>
    <w:rsid w:val="00271A1E"/>
    <w:rsid w:val="00290AFC"/>
    <w:rsid w:val="00296BC9"/>
    <w:rsid w:val="002A3041"/>
    <w:rsid w:val="002C0BDA"/>
    <w:rsid w:val="002C1A8C"/>
    <w:rsid w:val="002C6026"/>
    <w:rsid w:val="002D016D"/>
    <w:rsid w:val="002D116F"/>
    <w:rsid w:val="002F2775"/>
    <w:rsid w:val="00331DDD"/>
    <w:rsid w:val="00353D15"/>
    <w:rsid w:val="00356131"/>
    <w:rsid w:val="003A732F"/>
    <w:rsid w:val="003B1F8C"/>
    <w:rsid w:val="003B5A44"/>
    <w:rsid w:val="003B650C"/>
    <w:rsid w:val="003C0595"/>
    <w:rsid w:val="003E6908"/>
    <w:rsid w:val="003F5FE1"/>
    <w:rsid w:val="00400CFA"/>
    <w:rsid w:val="00417651"/>
    <w:rsid w:val="00436A65"/>
    <w:rsid w:val="004502D4"/>
    <w:rsid w:val="00450B4C"/>
    <w:rsid w:val="00460243"/>
    <w:rsid w:val="0046247A"/>
    <w:rsid w:val="004631F3"/>
    <w:rsid w:val="00482E41"/>
    <w:rsid w:val="0049110B"/>
    <w:rsid w:val="004B3513"/>
    <w:rsid w:val="004D3C9B"/>
    <w:rsid w:val="004D6926"/>
    <w:rsid w:val="004F2A14"/>
    <w:rsid w:val="004F6343"/>
    <w:rsid w:val="0050023F"/>
    <w:rsid w:val="0050775D"/>
    <w:rsid w:val="00522B9A"/>
    <w:rsid w:val="005257C4"/>
    <w:rsid w:val="00543296"/>
    <w:rsid w:val="00560FAE"/>
    <w:rsid w:val="00567034"/>
    <w:rsid w:val="005677E8"/>
    <w:rsid w:val="005879BE"/>
    <w:rsid w:val="00587A11"/>
    <w:rsid w:val="005955C1"/>
    <w:rsid w:val="005C22B9"/>
    <w:rsid w:val="005D315F"/>
    <w:rsid w:val="005E5C4A"/>
    <w:rsid w:val="005F0F5F"/>
    <w:rsid w:val="00604FBC"/>
    <w:rsid w:val="00646229"/>
    <w:rsid w:val="006501C1"/>
    <w:rsid w:val="00654772"/>
    <w:rsid w:val="0066125E"/>
    <w:rsid w:val="00670069"/>
    <w:rsid w:val="00672452"/>
    <w:rsid w:val="00675CB2"/>
    <w:rsid w:val="00677B57"/>
    <w:rsid w:val="0068084C"/>
    <w:rsid w:val="00696D1A"/>
    <w:rsid w:val="00697A7B"/>
    <w:rsid w:val="006B35AA"/>
    <w:rsid w:val="006C0B25"/>
    <w:rsid w:val="006C72E6"/>
    <w:rsid w:val="006D1D53"/>
    <w:rsid w:val="006E5B84"/>
    <w:rsid w:val="006F63FD"/>
    <w:rsid w:val="007230D2"/>
    <w:rsid w:val="00742FD9"/>
    <w:rsid w:val="00743EEE"/>
    <w:rsid w:val="00746461"/>
    <w:rsid w:val="0077318F"/>
    <w:rsid w:val="007755A9"/>
    <w:rsid w:val="007A32A6"/>
    <w:rsid w:val="007B2E1B"/>
    <w:rsid w:val="007B553A"/>
    <w:rsid w:val="007D013A"/>
    <w:rsid w:val="007D7AAD"/>
    <w:rsid w:val="007F2CD6"/>
    <w:rsid w:val="00806766"/>
    <w:rsid w:val="00834578"/>
    <w:rsid w:val="008417E1"/>
    <w:rsid w:val="00876605"/>
    <w:rsid w:val="00877B7C"/>
    <w:rsid w:val="008A42D5"/>
    <w:rsid w:val="008A47F0"/>
    <w:rsid w:val="008B1026"/>
    <w:rsid w:val="008B43D7"/>
    <w:rsid w:val="008C7FAF"/>
    <w:rsid w:val="008F0438"/>
    <w:rsid w:val="008F115D"/>
    <w:rsid w:val="0090616A"/>
    <w:rsid w:val="00906D08"/>
    <w:rsid w:val="009300C7"/>
    <w:rsid w:val="00936204"/>
    <w:rsid w:val="00940D7E"/>
    <w:rsid w:val="00942F16"/>
    <w:rsid w:val="00951111"/>
    <w:rsid w:val="00970CC7"/>
    <w:rsid w:val="00973999"/>
    <w:rsid w:val="009827FD"/>
    <w:rsid w:val="009843AC"/>
    <w:rsid w:val="0099035E"/>
    <w:rsid w:val="00990D50"/>
    <w:rsid w:val="009A3B52"/>
    <w:rsid w:val="009A5436"/>
    <w:rsid w:val="009B2B11"/>
    <w:rsid w:val="009C739E"/>
    <w:rsid w:val="009D5823"/>
    <w:rsid w:val="009E111B"/>
    <w:rsid w:val="009E16FE"/>
    <w:rsid w:val="009F6363"/>
    <w:rsid w:val="00A013A7"/>
    <w:rsid w:val="00A37FD0"/>
    <w:rsid w:val="00A416F1"/>
    <w:rsid w:val="00A43A7E"/>
    <w:rsid w:val="00A676B3"/>
    <w:rsid w:val="00A74EFD"/>
    <w:rsid w:val="00A77299"/>
    <w:rsid w:val="00A77949"/>
    <w:rsid w:val="00A92453"/>
    <w:rsid w:val="00AA7BD2"/>
    <w:rsid w:val="00AB161C"/>
    <w:rsid w:val="00AB645D"/>
    <w:rsid w:val="00AF1A85"/>
    <w:rsid w:val="00B137FF"/>
    <w:rsid w:val="00B15336"/>
    <w:rsid w:val="00B32829"/>
    <w:rsid w:val="00B334A4"/>
    <w:rsid w:val="00B67B98"/>
    <w:rsid w:val="00B82CB1"/>
    <w:rsid w:val="00BA0E4F"/>
    <w:rsid w:val="00BA6EEA"/>
    <w:rsid w:val="00BC6827"/>
    <w:rsid w:val="00BD1D7F"/>
    <w:rsid w:val="00BD504C"/>
    <w:rsid w:val="00BE1B9E"/>
    <w:rsid w:val="00BE5880"/>
    <w:rsid w:val="00C21C2C"/>
    <w:rsid w:val="00C23496"/>
    <w:rsid w:val="00C32894"/>
    <w:rsid w:val="00C37B55"/>
    <w:rsid w:val="00C86A5F"/>
    <w:rsid w:val="00C91B0E"/>
    <w:rsid w:val="00CB26F0"/>
    <w:rsid w:val="00CB6CD7"/>
    <w:rsid w:val="00CD12B9"/>
    <w:rsid w:val="00CD5334"/>
    <w:rsid w:val="00CE23DA"/>
    <w:rsid w:val="00CF100E"/>
    <w:rsid w:val="00D0279E"/>
    <w:rsid w:val="00D0763C"/>
    <w:rsid w:val="00D27BE6"/>
    <w:rsid w:val="00D54C5F"/>
    <w:rsid w:val="00D715C5"/>
    <w:rsid w:val="00D94927"/>
    <w:rsid w:val="00DA248F"/>
    <w:rsid w:val="00DA3ED8"/>
    <w:rsid w:val="00DA672A"/>
    <w:rsid w:val="00DC3CA0"/>
    <w:rsid w:val="00DF72BB"/>
    <w:rsid w:val="00E02C8B"/>
    <w:rsid w:val="00E0356B"/>
    <w:rsid w:val="00E07D81"/>
    <w:rsid w:val="00E117B8"/>
    <w:rsid w:val="00E3011E"/>
    <w:rsid w:val="00E40436"/>
    <w:rsid w:val="00E4482B"/>
    <w:rsid w:val="00E56782"/>
    <w:rsid w:val="00E63D03"/>
    <w:rsid w:val="00E91058"/>
    <w:rsid w:val="00E9748B"/>
    <w:rsid w:val="00EA3A21"/>
    <w:rsid w:val="00EA5560"/>
    <w:rsid w:val="00EB2D20"/>
    <w:rsid w:val="00EC231A"/>
    <w:rsid w:val="00EC355D"/>
    <w:rsid w:val="00ED1E56"/>
    <w:rsid w:val="00ED6F88"/>
    <w:rsid w:val="00EE0162"/>
    <w:rsid w:val="00EE43E5"/>
    <w:rsid w:val="00EE53A5"/>
    <w:rsid w:val="00EF5DD1"/>
    <w:rsid w:val="00F0170C"/>
    <w:rsid w:val="00F360DA"/>
    <w:rsid w:val="00F40628"/>
    <w:rsid w:val="00F528D8"/>
    <w:rsid w:val="00F53ACD"/>
    <w:rsid w:val="00F56B7B"/>
    <w:rsid w:val="00F57138"/>
    <w:rsid w:val="00F6582C"/>
    <w:rsid w:val="00F831F3"/>
    <w:rsid w:val="00F85D6E"/>
    <w:rsid w:val="00F91C9C"/>
    <w:rsid w:val="00FB7F50"/>
    <w:rsid w:val="00FC356D"/>
    <w:rsid w:val="00FC662E"/>
    <w:rsid w:val="00FC7742"/>
    <w:rsid w:val="00FE3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5BEC3"/>
  <w15:chartTrackingRefBased/>
  <w15:docId w15:val="{8A3E1EC4-BD01-499D-9AF0-0009643A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823"/>
    <w:rPr>
      <w:rFonts w:eastAsiaTheme="majorEastAsia" w:cstheme="majorBidi"/>
      <w:color w:val="272727" w:themeColor="text1" w:themeTint="D8"/>
    </w:rPr>
  </w:style>
  <w:style w:type="paragraph" w:styleId="Title">
    <w:name w:val="Title"/>
    <w:basedOn w:val="Normal"/>
    <w:next w:val="Normal"/>
    <w:link w:val="TitleChar"/>
    <w:uiPriority w:val="10"/>
    <w:qFormat/>
    <w:rsid w:val="009D5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823"/>
    <w:pPr>
      <w:spacing w:before="160"/>
      <w:jc w:val="center"/>
    </w:pPr>
    <w:rPr>
      <w:i/>
      <w:iCs/>
      <w:color w:val="404040" w:themeColor="text1" w:themeTint="BF"/>
    </w:rPr>
  </w:style>
  <w:style w:type="character" w:customStyle="1" w:styleId="QuoteChar">
    <w:name w:val="Quote Char"/>
    <w:basedOn w:val="DefaultParagraphFont"/>
    <w:link w:val="Quote"/>
    <w:uiPriority w:val="29"/>
    <w:rsid w:val="009D5823"/>
    <w:rPr>
      <w:i/>
      <w:iCs/>
      <w:color w:val="404040" w:themeColor="text1" w:themeTint="BF"/>
    </w:rPr>
  </w:style>
  <w:style w:type="paragraph" w:styleId="ListParagraph">
    <w:name w:val="List Paragraph"/>
    <w:basedOn w:val="Normal"/>
    <w:uiPriority w:val="34"/>
    <w:qFormat/>
    <w:rsid w:val="009D5823"/>
    <w:pPr>
      <w:ind w:left="720"/>
      <w:contextualSpacing/>
    </w:pPr>
  </w:style>
  <w:style w:type="character" w:styleId="IntenseEmphasis">
    <w:name w:val="Intense Emphasis"/>
    <w:basedOn w:val="DefaultParagraphFont"/>
    <w:uiPriority w:val="21"/>
    <w:qFormat/>
    <w:rsid w:val="009D5823"/>
    <w:rPr>
      <w:i/>
      <w:iCs/>
      <w:color w:val="0F4761" w:themeColor="accent1" w:themeShade="BF"/>
    </w:rPr>
  </w:style>
  <w:style w:type="paragraph" w:styleId="IntenseQuote">
    <w:name w:val="Intense Quote"/>
    <w:basedOn w:val="Normal"/>
    <w:next w:val="Normal"/>
    <w:link w:val="IntenseQuoteChar"/>
    <w:uiPriority w:val="30"/>
    <w:qFormat/>
    <w:rsid w:val="009D5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823"/>
    <w:rPr>
      <w:i/>
      <w:iCs/>
      <w:color w:val="0F4761" w:themeColor="accent1" w:themeShade="BF"/>
    </w:rPr>
  </w:style>
  <w:style w:type="character" w:styleId="IntenseReference">
    <w:name w:val="Intense Reference"/>
    <w:basedOn w:val="DefaultParagraphFont"/>
    <w:uiPriority w:val="32"/>
    <w:qFormat/>
    <w:rsid w:val="009D5823"/>
    <w:rPr>
      <w:b/>
      <w:bCs/>
      <w:smallCaps/>
      <w:color w:val="0F4761" w:themeColor="accent1" w:themeShade="BF"/>
      <w:spacing w:val="5"/>
    </w:rPr>
  </w:style>
  <w:style w:type="paragraph" w:customStyle="1" w:styleId="paragraph">
    <w:name w:val="paragraph"/>
    <w:basedOn w:val="Normal"/>
    <w:rsid w:val="009D5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D5823"/>
  </w:style>
  <w:style w:type="character" w:customStyle="1" w:styleId="eop">
    <w:name w:val="eop"/>
    <w:basedOn w:val="DefaultParagraphFont"/>
    <w:rsid w:val="009D5823"/>
  </w:style>
  <w:style w:type="character" w:customStyle="1" w:styleId="tabchar">
    <w:name w:val="tabchar"/>
    <w:basedOn w:val="DefaultParagraphFont"/>
    <w:rsid w:val="009D5823"/>
  </w:style>
  <w:style w:type="paragraph" w:styleId="Header">
    <w:name w:val="header"/>
    <w:basedOn w:val="Normal"/>
    <w:link w:val="HeaderChar"/>
    <w:uiPriority w:val="99"/>
    <w:unhideWhenUsed/>
    <w:rsid w:val="00604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FBC"/>
  </w:style>
  <w:style w:type="paragraph" w:styleId="Footer">
    <w:name w:val="footer"/>
    <w:basedOn w:val="Normal"/>
    <w:link w:val="FooterChar"/>
    <w:uiPriority w:val="99"/>
    <w:unhideWhenUsed/>
    <w:rsid w:val="00604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FBC"/>
  </w:style>
  <w:style w:type="paragraph" w:styleId="Revision">
    <w:name w:val="Revision"/>
    <w:hidden/>
    <w:uiPriority w:val="99"/>
    <w:semiHidden/>
    <w:rsid w:val="00697A7B"/>
    <w:pPr>
      <w:spacing w:after="0" w:line="240" w:lineRule="auto"/>
    </w:pPr>
  </w:style>
  <w:style w:type="character" w:styleId="CommentReference">
    <w:name w:val="annotation reference"/>
    <w:basedOn w:val="DefaultParagraphFont"/>
    <w:uiPriority w:val="99"/>
    <w:semiHidden/>
    <w:unhideWhenUsed/>
    <w:rsid w:val="00353D15"/>
    <w:rPr>
      <w:sz w:val="16"/>
      <w:szCs w:val="16"/>
    </w:rPr>
  </w:style>
  <w:style w:type="paragraph" w:styleId="CommentText">
    <w:name w:val="annotation text"/>
    <w:basedOn w:val="Normal"/>
    <w:link w:val="CommentTextChar"/>
    <w:uiPriority w:val="99"/>
    <w:unhideWhenUsed/>
    <w:rsid w:val="00353D15"/>
    <w:pPr>
      <w:spacing w:line="240" w:lineRule="auto"/>
    </w:pPr>
    <w:rPr>
      <w:sz w:val="20"/>
      <w:szCs w:val="20"/>
    </w:rPr>
  </w:style>
  <w:style w:type="character" w:customStyle="1" w:styleId="CommentTextChar">
    <w:name w:val="Comment Text Char"/>
    <w:basedOn w:val="DefaultParagraphFont"/>
    <w:link w:val="CommentText"/>
    <w:uiPriority w:val="99"/>
    <w:rsid w:val="00353D15"/>
    <w:rPr>
      <w:sz w:val="20"/>
      <w:szCs w:val="20"/>
    </w:rPr>
  </w:style>
  <w:style w:type="paragraph" w:styleId="CommentSubject">
    <w:name w:val="annotation subject"/>
    <w:basedOn w:val="CommentText"/>
    <w:next w:val="CommentText"/>
    <w:link w:val="CommentSubjectChar"/>
    <w:uiPriority w:val="99"/>
    <w:semiHidden/>
    <w:unhideWhenUsed/>
    <w:rsid w:val="00353D15"/>
    <w:rPr>
      <w:b/>
      <w:bCs/>
    </w:rPr>
  </w:style>
  <w:style w:type="character" w:customStyle="1" w:styleId="CommentSubjectChar">
    <w:name w:val="Comment Subject Char"/>
    <w:basedOn w:val="CommentTextChar"/>
    <w:link w:val="CommentSubject"/>
    <w:uiPriority w:val="99"/>
    <w:semiHidden/>
    <w:rsid w:val="00353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5842">
      <w:bodyDiv w:val="1"/>
      <w:marLeft w:val="0"/>
      <w:marRight w:val="0"/>
      <w:marTop w:val="0"/>
      <w:marBottom w:val="0"/>
      <w:divBdr>
        <w:top w:val="none" w:sz="0" w:space="0" w:color="auto"/>
        <w:left w:val="none" w:sz="0" w:space="0" w:color="auto"/>
        <w:bottom w:val="none" w:sz="0" w:space="0" w:color="auto"/>
        <w:right w:val="none" w:sz="0" w:space="0" w:color="auto"/>
      </w:divBdr>
    </w:div>
    <w:div w:id="565188371">
      <w:bodyDiv w:val="1"/>
      <w:marLeft w:val="0"/>
      <w:marRight w:val="0"/>
      <w:marTop w:val="0"/>
      <w:marBottom w:val="0"/>
      <w:divBdr>
        <w:top w:val="none" w:sz="0" w:space="0" w:color="auto"/>
        <w:left w:val="none" w:sz="0" w:space="0" w:color="auto"/>
        <w:bottom w:val="none" w:sz="0" w:space="0" w:color="auto"/>
        <w:right w:val="none" w:sz="0" w:space="0" w:color="auto"/>
      </w:divBdr>
    </w:div>
    <w:div w:id="834997781">
      <w:bodyDiv w:val="1"/>
      <w:marLeft w:val="0"/>
      <w:marRight w:val="0"/>
      <w:marTop w:val="0"/>
      <w:marBottom w:val="0"/>
      <w:divBdr>
        <w:top w:val="none" w:sz="0" w:space="0" w:color="auto"/>
        <w:left w:val="none" w:sz="0" w:space="0" w:color="auto"/>
        <w:bottom w:val="none" w:sz="0" w:space="0" w:color="auto"/>
        <w:right w:val="none" w:sz="0" w:space="0" w:color="auto"/>
      </w:divBdr>
      <w:divsChild>
        <w:div w:id="692805188">
          <w:marLeft w:val="0"/>
          <w:marRight w:val="0"/>
          <w:marTop w:val="0"/>
          <w:marBottom w:val="0"/>
          <w:divBdr>
            <w:top w:val="none" w:sz="0" w:space="0" w:color="auto"/>
            <w:left w:val="none" w:sz="0" w:space="0" w:color="auto"/>
            <w:bottom w:val="none" w:sz="0" w:space="0" w:color="auto"/>
            <w:right w:val="none" w:sz="0" w:space="0" w:color="auto"/>
          </w:divBdr>
          <w:divsChild>
            <w:div w:id="187447580">
              <w:marLeft w:val="0"/>
              <w:marRight w:val="0"/>
              <w:marTop w:val="0"/>
              <w:marBottom w:val="0"/>
              <w:divBdr>
                <w:top w:val="none" w:sz="0" w:space="0" w:color="auto"/>
                <w:left w:val="none" w:sz="0" w:space="0" w:color="auto"/>
                <w:bottom w:val="none" w:sz="0" w:space="0" w:color="auto"/>
                <w:right w:val="none" w:sz="0" w:space="0" w:color="auto"/>
              </w:divBdr>
            </w:div>
            <w:div w:id="1870948100">
              <w:marLeft w:val="0"/>
              <w:marRight w:val="0"/>
              <w:marTop w:val="0"/>
              <w:marBottom w:val="0"/>
              <w:divBdr>
                <w:top w:val="none" w:sz="0" w:space="0" w:color="auto"/>
                <w:left w:val="none" w:sz="0" w:space="0" w:color="auto"/>
                <w:bottom w:val="none" w:sz="0" w:space="0" w:color="auto"/>
                <w:right w:val="none" w:sz="0" w:space="0" w:color="auto"/>
              </w:divBdr>
            </w:div>
          </w:divsChild>
        </w:div>
        <w:div w:id="1345477890">
          <w:marLeft w:val="0"/>
          <w:marRight w:val="0"/>
          <w:marTop w:val="0"/>
          <w:marBottom w:val="0"/>
          <w:divBdr>
            <w:top w:val="none" w:sz="0" w:space="0" w:color="auto"/>
            <w:left w:val="none" w:sz="0" w:space="0" w:color="auto"/>
            <w:bottom w:val="none" w:sz="0" w:space="0" w:color="auto"/>
            <w:right w:val="none" w:sz="0" w:space="0" w:color="auto"/>
          </w:divBdr>
          <w:divsChild>
            <w:div w:id="176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829">
      <w:bodyDiv w:val="1"/>
      <w:marLeft w:val="0"/>
      <w:marRight w:val="0"/>
      <w:marTop w:val="0"/>
      <w:marBottom w:val="0"/>
      <w:divBdr>
        <w:top w:val="none" w:sz="0" w:space="0" w:color="auto"/>
        <w:left w:val="none" w:sz="0" w:space="0" w:color="auto"/>
        <w:bottom w:val="none" w:sz="0" w:space="0" w:color="auto"/>
        <w:right w:val="none" w:sz="0" w:space="0" w:color="auto"/>
      </w:divBdr>
      <w:divsChild>
        <w:div w:id="1239100180">
          <w:marLeft w:val="0"/>
          <w:marRight w:val="0"/>
          <w:marTop w:val="0"/>
          <w:marBottom w:val="0"/>
          <w:divBdr>
            <w:top w:val="none" w:sz="0" w:space="0" w:color="auto"/>
            <w:left w:val="none" w:sz="0" w:space="0" w:color="auto"/>
            <w:bottom w:val="none" w:sz="0" w:space="0" w:color="auto"/>
            <w:right w:val="none" w:sz="0" w:space="0" w:color="auto"/>
          </w:divBdr>
        </w:div>
        <w:div w:id="607278903">
          <w:marLeft w:val="0"/>
          <w:marRight w:val="0"/>
          <w:marTop w:val="0"/>
          <w:marBottom w:val="0"/>
          <w:divBdr>
            <w:top w:val="none" w:sz="0" w:space="0" w:color="auto"/>
            <w:left w:val="none" w:sz="0" w:space="0" w:color="auto"/>
            <w:bottom w:val="none" w:sz="0" w:space="0" w:color="auto"/>
            <w:right w:val="none" w:sz="0" w:space="0" w:color="auto"/>
          </w:divBdr>
        </w:div>
        <w:div w:id="236747943">
          <w:marLeft w:val="0"/>
          <w:marRight w:val="0"/>
          <w:marTop w:val="0"/>
          <w:marBottom w:val="0"/>
          <w:divBdr>
            <w:top w:val="none" w:sz="0" w:space="0" w:color="auto"/>
            <w:left w:val="none" w:sz="0" w:space="0" w:color="auto"/>
            <w:bottom w:val="none" w:sz="0" w:space="0" w:color="auto"/>
            <w:right w:val="none" w:sz="0" w:space="0" w:color="auto"/>
          </w:divBdr>
        </w:div>
        <w:div w:id="750279651">
          <w:marLeft w:val="0"/>
          <w:marRight w:val="0"/>
          <w:marTop w:val="0"/>
          <w:marBottom w:val="0"/>
          <w:divBdr>
            <w:top w:val="none" w:sz="0" w:space="0" w:color="auto"/>
            <w:left w:val="none" w:sz="0" w:space="0" w:color="auto"/>
            <w:bottom w:val="none" w:sz="0" w:space="0" w:color="auto"/>
            <w:right w:val="none" w:sz="0" w:space="0" w:color="auto"/>
          </w:divBdr>
        </w:div>
        <w:div w:id="921177726">
          <w:marLeft w:val="0"/>
          <w:marRight w:val="0"/>
          <w:marTop w:val="0"/>
          <w:marBottom w:val="0"/>
          <w:divBdr>
            <w:top w:val="none" w:sz="0" w:space="0" w:color="auto"/>
            <w:left w:val="none" w:sz="0" w:space="0" w:color="auto"/>
            <w:bottom w:val="none" w:sz="0" w:space="0" w:color="auto"/>
            <w:right w:val="none" w:sz="0" w:space="0" w:color="auto"/>
          </w:divBdr>
        </w:div>
        <w:div w:id="11998750">
          <w:marLeft w:val="0"/>
          <w:marRight w:val="0"/>
          <w:marTop w:val="0"/>
          <w:marBottom w:val="0"/>
          <w:divBdr>
            <w:top w:val="none" w:sz="0" w:space="0" w:color="auto"/>
            <w:left w:val="none" w:sz="0" w:space="0" w:color="auto"/>
            <w:bottom w:val="none" w:sz="0" w:space="0" w:color="auto"/>
            <w:right w:val="none" w:sz="0" w:space="0" w:color="auto"/>
          </w:divBdr>
        </w:div>
        <w:div w:id="109592266">
          <w:marLeft w:val="0"/>
          <w:marRight w:val="0"/>
          <w:marTop w:val="0"/>
          <w:marBottom w:val="0"/>
          <w:divBdr>
            <w:top w:val="none" w:sz="0" w:space="0" w:color="auto"/>
            <w:left w:val="none" w:sz="0" w:space="0" w:color="auto"/>
            <w:bottom w:val="none" w:sz="0" w:space="0" w:color="auto"/>
            <w:right w:val="none" w:sz="0" w:space="0" w:color="auto"/>
          </w:divBdr>
        </w:div>
        <w:div w:id="1448936943">
          <w:marLeft w:val="0"/>
          <w:marRight w:val="0"/>
          <w:marTop w:val="0"/>
          <w:marBottom w:val="0"/>
          <w:divBdr>
            <w:top w:val="none" w:sz="0" w:space="0" w:color="auto"/>
            <w:left w:val="none" w:sz="0" w:space="0" w:color="auto"/>
            <w:bottom w:val="none" w:sz="0" w:space="0" w:color="auto"/>
            <w:right w:val="none" w:sz="0" w:space="0" w:color="auto"/>
          </w:divBdr>
        </w:div>
        <w:div w:id="407462871">
          <w:marLeft w:val="0"/>
          <w:marRight w:val="0"/>
          <w:marTop w:val="0"/>
          <w:marBottom w:val="0"/>
          <w:divBdr>
            <w:top w:val="none" w:sz="0" w:space="0" w:color="auto"/>
            <w:left w:val="none" w:sz="0" w:space="0" w:color="auto"/>
            <w:bottom w:val="none" w:sz="0" w:space="0" w:color="auto"/>
            <w:right w:val="none" w:sz="0" w:space="0" w:color="auto"/>
          </w:divBdr>
        </w:div>
        <w:div w:id="1603948971">
          <w:marLeft w:val="0"/>
          <w:marRight w:val="0"/>
          <w:marTop w:val="0"/>
          <w:marBottom w:val="0"/>
          <w:divBdr>
            <w:top w:val="none" w:sz="0" w:space="0" w:color="auto"/>
            <w:left w:val="none" w:sz="0" w:space="0" w:color="auto"/>
            <w:bottom w:val="none" w:sz="0" w:space="0" w:color="auto"/>
            <w:right w:val="none" w:sz="0" w:space="0" w:color="auto"/>
          </w:divBdr>
        </w:div>
        <w:div w:id="817846706">
          <w:marLeft w:val="0"/>
          <w:marRight w:val="0"/>
          <w:marTop w:val="0"/>
          <w:marBottom w:val="0"/>
          <w:divBdr>
            <w:top w:val="none" w:sz="0" w:space="0" w:color="auto"/>
            <w:left w:val="none" w:sz="0" w:space="0" w:color="auto"/>
            <w:bottom w:val="none" w:sz="0" w:space="0" w:color="auto"/>
            <w:right w:val="none" w:sz="0" w:space="0" w:color="auto"/>
          </w:divBdr>
        </w:div>
        <w:div w:id="756484430">
          <w:marLeft w:val="0"/>
          <w:marRight w:val="0"/>
          <w:marTop w:val="0"/>
          <w:marBottom w:val="0"/>
          <w:divBdr>
            <w:top w:val="none" w:sz="0" w:space="0" w:color="auto"/>
            <w:left w:val="none" w:sz="0" w:space="0" w:color="auto"/>
            <w:bottom w:val="none" w:sz="0" w:space="0" w:color="auto"/>
            <w:right w:val="none" w:sz="0" w:space="0" w:color="auto"/>
          </w:divBdr>
        </w:div>
        <w:div w:id="223684429">
          <w:marLeft w:val="0"/>
          <w:marRight w:val="0"/>
          <w:marTop w:val="0"/>
          <w:marBottom w:val="0"/>
          <w:divBdr>
            <w:top w:val="none" w:sz="0" w:space="0" w:color="auto"/>
            <w:left w:val="none" w:sz="0" w:space="0" w:color="auto"/>
            <w:bottom w:val="none" w:sz="0" w:space="0" w:color="auto"/>
            <w:right w:val="none" w:sz="0" w:space="0" w:color="auto"/>
          </w:divBdr>
        </w:div>
        <w:div w:id="914433368">
          <w:marLeft w:val="0"/>
          <w:marRight w:val="0"/>
          <w:marTop w:val="0"/>
          <w:marBottom w:val="0"/>
          <w:divBdr>
            <w:top w:val="none" w:sz="0" w:space="0" w:color="auto"/>
            <w:left w:val="none" w:sz="0" w:space="0" w:color="auto"/>
            <w:bottom w:val="none" w:sz="0" w:space="0" w:color="auto"/>
            <w:right w:val="none" w:sz="0" w:space="0" w:color="auto"/>
          </w:divBdr>
        </w:div>
        <w:div w:id="1158884771">
          <w:marLeft w:val="0"/>
          <w:marRight w:val="0"/>
          <w:marTop w:val="0"/>
          <w:marBottom w:val="0"/>
          <w:divBdr>
            <w:top w:val="none" w:sz="0" w:space="0" w:color="auto"/>
            <w:left w:val="none" w:sz="0" w:space="0" w:color="auto"/>
            <w:bottom w:val="none" w:sz="0" w:space="0" w:color="auto"/>
            <w:right w:val="none" w:sz="0" w:space="0" w:color="auto"/>
          </w:divBdr>
        </w:div>
        <w:div w:id="1261991805">
          <w:marLeft w:val="0"/>
          <w:marRight w:val="0"/>
          <w:marTop w:val="0"/>
          <w:marBottom w:val="0"/>
          <w:divBdr>
            <w:top w:val="none" w:sz="0" w:space="0" w:color="auto"/>
            <w:left w:val="none" w:sz="0" w:space="0" w:color="auto"/>
            <w:bottom w:val="none" w:sz="0" w:space="0" w:color="auto"/>
            <w:right w:val="none" w:sz="0" w:space="0" w:color="auto"/>
          </w:divBdr>
        </w:div>
        <w:div w:id="815298127">
          <w:marLeft w:val="0"/>
          <w:marRight w:val="0"/>
          <w:marTop w:val="0"/>
          <w:marBottom w:val="0"/>
          <w:divBdr>
            <w:top w:val="none" w:sz="0" w:space="0" w:color="auto"/>
            <w:left w:val="none" w:sz="0" w:space="0" w:color="auto"/>
            <w:bottom w:val="none" w:sz="0" w:space="0" w:color="auto"/>
            <w:right w:val="none" w:sz="0" w:space="0" w:color="auto"/>
          </w:divBdr>
        </w:div>
        <w:div w:id="1858544625">
          <w:marLeft w:val="0"/>
          <w:marRight w:val="0"/>
          <w:marTop w:val="0"/>
          <w:marBottom w:val="0"/>
          <w:divBdr>
            <w:top w:val="none" w:sz="0" w:space="0" w:color="auto"/>
            <w:left w:val="none" w:sz="0" w:space="0" w:color="auto"/>
            <w:bottom w:val="none" w:sz="0" w:space="0" w:color="auto"/>
            <w:right w:val="none" w:sz="0" w:space="0" w:color="auto"/>
          </w:divBdr>
        </w:div>
        <w:div w:id="2034067896">
          <w:marLeft w:val="0"/>
          <w:marRight w:val="0"/>
          <w:marTop w:val="0"/>
          <w:marBottom w:val="0"/>
          <w:divBdr>
            <w:top w:val="none" w:sz="0" w:space="0" w:color="auto"/>
            <w:left w:val="none" w:sz="0" w:space="0" w:color="auto"/>
            <w:bottom w:val="none" w:sz="0" w:space="0" w:color="auto"/>
            <w:right w:val="none" w:sz="0" w:space="0" w:color="auto"/>
          </w:divBdr>
        </w:div>
        <w:div w:id="1825118259">
          <w:marLeft w:val="0"/>
          <w:marRight w:val="0"/>
          <w:marTop w:val="0"/>
          <w:marBottom w:val="0"/>
          <w:divBdr>
            <w:top w:val="none" w:sz="0" w:space="0" w:color="auto"/>
            <w:left w:val="none" w:sz="0" w:space="0" w:color="auto"/>
            <w:bottom w:val="none" w:sz="0" w:space="0" w:color="auto"/>
            <w:right w:val="none" w:sz="0" w:space="0" w:color="auto"/>
          </w:divBdr>
        </w:div>
        <w:div w:id="70780013">
          <w:marLeft w:val="0"/>
          <w:marRight w:val="0"/>
          <w:marTop w:val="0"/>
          <w:marBottom w:val="0"/>
          <w:divBdr>
            <w:top w:val="none" w:sz="0" w:space="0" w:color="auto"/>
            <w:left w:val="none" w:sz="0" w:space="0" w:color="auto"/>
            <w:bottom w:val="none" w:sz="0" w:space="0" w:color="auto"/>
            <w:right w:val="none" w:sz="0" w:space="0" w:color="auto"/>
          </w:divBdr>
          <w:divsChild>
            <w:div w:id="2122189810">
              <w:marLeft w:val="0"/>
              <w:marRight w:val="0"/>
              <w:marTop w:val="0"/>
              <w:marBottom w:val="0"/>
              <w:divBdr>
                <w:top w:val="none" w:sz="0" w:space="0" w:color="auto"/>
                <w:left w:val="none" w:sz="0" w:space="0" w:color="auto"/>
                <w:bottom w:val="none" w:sz="0" w:space="0" w:color="auto"/>
                <w:right w:val="none" w:sz="0" w:space="0" w:color="auto"/>
              </w:divBdr>
            </w:div>
            <w:div w:id="596524220">
              <w:marLeft w:val="0"/>
              <w:marRight w:val="0"/>
              <w:marTop w:val="0"/>
              <w:marBottom w:val="0"/>
              <w:divBdr>
                <w:top w:val="none" w:sz="0" w:space="0" w:color="auto"/>
                <w:left w:val="none" w:sz="0" w:space="0" w:color="auto"/>
                <w:bottom w:val="none" w:sz="0" w:space="0" w:color="auto"/>
                <w:right w:val="none" w:sz="0" w:space="0" w:color="auto"/>
              </w:divBdr>
            </w:div>
            <w:div w:id="30151595">
              <w:marLeft w:val="0"/>
              <w:marRight w:val="0"/>
              <w:marTop w:val="0"/>
              <w:marBottom w:val="0"/>
              <w:divBdr>
                <w:top w:val="none" w:sz="0" w:space="0" w:color="auto"/>
                <w:left w:val="none" w:sz="0" w:space="0" w:color="auto"/>
                <w:bottom w:val="none" w:sz="0" w:space="0" w:color="auto"/>
                <w:right w:val="none" w:sz="0" w:space="0" w:color="auto"/>
              </w:divBdr>
            </w:div>
            <w:div w:id="550382637">
              <w:marLeft w:val="0"/>
              <w:marRight w:val="0"/>
              <w:marTop w:val="0"/>
              <w:marBottom w:val="0"/>
              <w:divBdr>
                <w:top w:val="none" w:sz="0" w:space="0" w:color="auto"/>
                <w:left w:val="none" w:sz="0" w:space="0" w:color="auto"/>
                <w:bottom w:val="none" w:sz="0" w:space="0" w:color="auto"/>
                <w:right w:val="none" w:sz="0" w:space="0" w:color="auto"/>
              </w:divBdr>
            </w:div>
            <w:div w:id="1787656542">
              <w:marLeft w:val="0"/>
              <w:marRight w:val="0"/>
              <w:marTop w:val="0"/>
              <w:marBottom w:val="0"/>
              <w:divBdr>
                <w:top w:val="none" w:sz="0" w:space="0" w:color="auto"/>
                <w:left w:val="none" w:sz="0" w:space="0" w:color="auto"/>
                <w:bottom w:val="none" w:sz="0" w:space="0" w:color="auto"/>
                <w:right w:val="none" w:sz="0" w:space="0" w:color="auto"/>
              </w:divBdr>
            </w:div>
            <w:div w:id="66998694">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 w:id="1353846582">
              <w:marLeft w:val="0"/>
              <w:marRight w:val="0"/>
              <w:marTop w:val="0"/>
              <w:marBottom w:val="0"/>
              <w:divBdr>
                <w:top w:val="none" w:sz="0" w:space="0" w:color="auto"/>
                <w:left w:val="none" w:sz="0" w:space="0" w:color="auto"/>
                <w:bottom w:val="none" w:sz="0" w:space="0" w:color="auto"/>
                <w:right w:val="none" w:sz="0" w:space="0" w:color="auto"/>
              </w:divBdr>
            </w:div>
            <w:div w:id="1890871478">
              <w:marLeft w:val="0"/>
              <w:marRight w:val="0"/>
              <w:marTop w:val="0"/>
              <w:marBottom w:val="0"/>
              <w:divBdr>
                <w:top w:val="none" w:sz="0" w:space="0" w:color="auto"/>
                <w:left w:val="none" w:sz="0" w:space="0" w:color="auto"/>
                <w:bottom w:val="none" w:sz="0" w:space="0" w:color="auto"/>
                <w:right w:val="none" w:sz="0" w:space="0" w:color="auto"/>
              </w:divBdr>
            </w:div>
            <w:div w:id="81420488">
              <w:marLeft w:val="0"/>
              <w:marRight w:val="0"/>
              <w:marTop w:val="0"/>
              <w:marBottom w:val="0"/>
              <w:divBdr>
                <w:top w:val="none" w:sz="0" w:space="0" w:color="auto"/>
                <w:left w:val="none" w:sz="0" w:space="0" w:color="auto"/>
                <w:bottom w:val="none" w:sz="0" w:space="0" w:color="auto"/>
                <w:right w:val="none" w:sz="0" w:space="0" w:color="auto"/>
              </w:divBdr>
            </w:div>
            <w:div w:id="3946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9" ma:contentTypeDescription="Create a new document." ma:contentTypeScope="" ma:versionID="706a4e9b168649fc86e6a2430adfa3ce">
  <xsd:schema xmlns:xsd="http://www.w3.org/2001/XMLSchema" xmlns:xs="http://www.w3.org/2001/XMLSchema" xmlns:p="http://schemas.microsoft.com/office/2006/metadata/properties" xmlns:ns2="87f3980b-95ad-4e03-84a4-9bd02d65819f" xmlns:ns3="043df836-a67e-4f54-98b9-c4e897dc47ce" targetNamespace="http://schemas.microsoft.com/office/2006/metadata/properties" ma:root="true" ma:fieldsID="0d8d59f74520a177f71ebf30cfdcf16a" ns2:_="" ns3:_="">
    <xsd:import namespace="87f3980b-95ad-4e03-84a4-9bd02d65819f"/>
    <xsd:import namespace="043df836-a67e-4f54-98b9-c4e897dc47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76A7E-11CC-4AEF-9E4B-50192F31E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C059B9-67F3-4B86-ABF8-A5E900D99D58}">
  <ds:schemaRefs>
    <ds:schemaRef ds:uri="http://schemas.microsoft.com/sharepoint/v3/contenttype/forms"/>
  </ds:schemaRefs>
</ds:datastoreItem>
</file>

<file path=customXml/itemProps3.xml><?xml version="1.0" encoding="utf-8"?>
<ds:datastoreItem xmlns:ds="http://schemas.openxmlformats.org/officeDocument/2006/customXml" ds:itemID="{04B69B6B-BD09-4585-8A4A-BAABB3FDA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80b-95ad-4e03-84a4-9bd02d65819f"/>
    <ds:schemaRef ds:uri="043df836-a67e-4f54-98b9-c4e897dc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9356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2</cp:revision>
  <cp:lastPrinted>2024-04-30T11:46:00Z</cp:lastPrinted>
  <dcterms:created xsi:type="dcterms:W3CDTF">2024-05-30T08:23:00Z</dcterms:created>
  <dcterms:modified xsi:type="dcterms:W3CDTF">2024-05-30T08:23:00Z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cd0e4833667609cb91daf185e25b4bafdb8c5f32d2cf944f61a21e84addfb81f</vt:lpwstr>
  </property>
  <property fmtid="{D5CDD505-2E9C-101B-9397-08002B2CF9AE}" pid="3" name="ContentTypeId">
    <vt:lpwstr>0x010100B0929A5B5220F34A9D844B3061EE1841</vt:lpwstr>
  </property>
</Properties>
</file>